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2" w:rsidRPr="006A339F" w:rsidRDefault="0096172E" w:rsidP="00A23682">
      <w:pPr>
        <w:pStyle w:val="NormalWeb"/>
        <w:ind w:left="-720" w:right="-900" w:hanging="360"/>
        <w:jc w:val="center"/>
        <w:rPr>
          <w:rFonts w:ascii="Palatino" w:hAnsi="Palatino"/>
          <w:b/>
          <w:sz w:val="21"/>
          <w:szCs w:val="21"/>
        </w:rPr>
      </w:pPr>
      <w:r w:rsidRPr="006A339F">
        <w:rPr>
          <w:rFonts w:ascii="Palatino" w:hAnsi="Palatino"/>
          <w:b/>
          <w:sz w:val="21"/>
          <w:szCs w:val="21"/>
        </w:rPr>
        <w:t xml:space="preserve">Least Wanted </w:t>
      </w:r>
      <w:r w:rsidR="00A12E37" w:rsidRPr="006A339F">
        <w:rPr>
          <w:rFonts w:ascii="Palatino" w:hAnsi="Palatino"/>
          <w:b/>
          <w:sz w:val="21"/>
          <w:szCs w:val="21"/>
        </w:rPr>
        <w:t xml:space="preserve">Words and </w:t>
      </w:r>
      <w:r w:rsidR="00FD0825" w:rsidRPr="006A339F">
        <w:rPr>
          <w:rFonts w:ascii="Palatino" w:hAnsi="Palatino"/>
          <w:b/>
          <w:sz w:val="21"/>
          <w:szCs w:val="21"/>
        </w:rPr>
        <w:t>Phrases</w:t>
      </w:r>
      <w:r w:rsidR="00A84B7C" w:rsidRPr="006A339F">
        <w:rPr>
          <w:rFonts w:ascii="Palatino" w:hAnsi="Palatino"/>
          <w:b/>
          <w:sz w:val="21"/>
          <w:szCs w:val="21"/>
        </w:rPr>
        <w:t xml:space="preserve"> in Academic Writing</w:t>
      </w:r>
    </w:p>
    <w:p w:rsidR="00FF451D" w:rsidRPr="006A339F" w:rsidRDefault="006D58C7" w:rsidP="00B07D26">
      <w:pPr>
        <w:pStyle w:val="NormalWeb"/>
        <w:ind w:left="-720" w:right="-108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 xml:space="preserve">The following is a list </w:t>
      </w:r>
      <w:r w:rsidR="00634D10" w:rsidRPr="006A339F">
        <w:rPr>
          <w:rFonts w:ascii="Palatino" w:hAnsi="Palatino"/>
          <w:sz w:val="21"/>
          <w:szCs w:val="21"/>
        </w:rPr>
        <w:t>of</w:t>
      </w:r>
      <w:r w:rsidRPr="006A339F">
        <w:rPr>
          <w:rFonts w:ascii="Palatino" w:hAnsi="Palatino"/>
          <w:sz w:val="21"/>
          <w:szCs w:val="21"/>
        </w:rPr>
        <w:t xml:space="preserve"> overused words and phrases that</w:t>
      </w:r>
      <w:r w:rsidR="00AA5589" w:rsidRPr="006A339F">
        <w:rPr>
          <w:rFonts w:ascii="Palatino" w:hAnsi="Palatino"/>
          <w:sz w:val="21"/>
          <w:szCs w:val="21"/>
        </w:rPr>
        <w:t xml:space="preserve"> reduce the effectiveness and sophistication of academic </w:t>
      </w:r>
      <w:r w:rsidR="00B07D26" w:rsidRPr="006A339F">
        <w:rPr>
          <w:rFonts w:ascii="Palatino" w:hAnsi="Palatino"/>
          <w:sz w:val="21"/>
          <w:szCs w:val="21"/>
        </w:rPr>
        <w:t>writing</w:t>
      </w:r>
      <w:r w:rsidR="00634D10" w:rsidRPr="006A339F">
        <w:rPr>
          <w:rFonts w:ascii="Palatino" w:hAnsi="Palatino"/>
          <w:sz w:val="21"/>
          <w:szCs w:val="21"/>
        </w:rPr>
        <w:t>.  R</w:t>
      </w:r>
      <w:r w:rsidRPr="006A339F">
        <w:rPr>
          <w:rFonts w:ascii="Palatino" w:hAnsi="Palatino"/>
          <w:sz w:val="21"/>
          <w:szCs w:val="21"/>
        </w:rPr>
        <w:t xml:space="preserve">eplacing them with more fitting expressions </w:t>
      </w:r>
      <w:r w:rsidR="00FD4B5D" w:rsidRPr="006A339F">
        <w:rPr>
          <w:rFonts w:ascii="Palatino" w:hAnsi="Palatino"/>
          <w:sz w:val="21"/>
          <w:szCs w:val="21"/>
        </w:rPr>
        <w:t xml:space="preserve">can </w:t>
      </w:r>
      <w:r w:rsidR="004E42F9" w:rsidRPr="006A339F">
        <w:rPr>
          <w:rFonts w:ascii="Palatino" w:hAnsi="Palatino"/>
          <w:sz w:val="21"/>
          <w:szCs w:val="21"/>
        </w:rPr>
        <w:t>improve</w:t>
      </w:r>
      <w:r w:rsidR="004B1749" w:rsidRPr="006A339F">
        <w:rPr>
          <w:rFonts w:ascii="Palatino" w:hAnsi="Palatino"/>
          <w:sz w:val="21"/>
          <w:szCs w:val="21"/>
        </w:rPr>
        <w:t xml:space="preserve"> </w:t>
      </w:r>
      <w:r w:rsidRPr="006A339F">
        <w:rPr>
          <w:rFonts w:ascii="Palatino" w:hAnsi="Palatino"/>
          <w:sz w:val="21"/>
          <w:szCs w:val="21"/>
        </w:rPr>
        <w:t xml:space="preserve">your </w:t>
      </w:r>
      <w:r w:rsidR="00B07D26" w:rsidRPr="006A339F">
        <w:rPr>
          <w:rFonts w:ascii="Palatino" w:hAnsi="Palatino"/>
          <w:sz w:val="21"/>
          <w:szCs w:val="21"/>
        </w:rPr>
        <w:t xml:space="preserve">flow, </w:t>
      </w:r>
      <w:r w:rsidR="00AA5589" w:rsidRPr="006A339F">
        <w:rPr>
          <w:rFonts w:ascii="Palatino" w:hAnsi="Palatino"/>
          <w:sz w:val="21"/>
          <w:szCs w:val="21"/>
        </w:rPr>
        <w:t xml:space="preserve">voice, and overall style.  </w:t>
      </w:r>
    </w:p>
    <w:p w:rsidR="00D57338" w:rsidRPr="006A339F" w:rsidRDefault="00D57338" w:rsidP="009415A5">
      <w:pPr>
        <w:pStyle w:val="NormalWeb"/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 xml:space="preserve">1) </w:t>
      </w:r>
      <w:r w:rsidRPr="006A339F">
        <w:rPr>
          <w:rFonts w:ascii="Palatino" w:hAnsi="Palatino"/>
          <w:i/>
          <w:iCs/>
          <w:sz w:val="21"/>
          <w:szCs w:val="21"/>
        </w:rPr>
        <w:t>In today</w:t>
      </w:r>
      <w:r w:rsidR="00A23682" w:rsidRPr="006A339F">
        <w:rPr>
          <w:rFonts w:ascii="Palatino" w:hAnsi="Palatino"/>
          <w:i/>
          <w:iCs/>
          <w:sz w:val="21"/>
          <w:szCs w:val="21"/>
        </w:rPr>
        <w:t>’</w:t>
      </w:r>
      <w:r w:rsidRPr="006A339F">
        <w:rPr>
          <w:rFonts w:ascii="Palatino" w:hAnsi="Palatino"/>
          <w:i/>
          <w:iCs/>
          <w:sz w:val="21"/>
          <w:szCs w:val="21"/>
        </w:rPr>
        <w:t>s society</w:t>
      </w:r>
      <w:r w:rsidRPr="006A339F">
        <w:rPr>
          <w:rFonts w:ascii="Palatino" w:hAnsi="Palatino"/>
          <w:sz w:val="21"/>
          <w:szCs w:val="21"/>
        </w:rPr>
        <w:t>:</w:t>
      </w:r>
      <w:r w:rsidR="006921B4" w:rsidRPr="006A339F">
        <w:rPr>
          <w:rFonts w:ascii="Palatino" w:hAnsi="Palatino"/>
          <w:sz w:val="21"/>
          <w:szCs w:val="21"/>
        </w:rPr>
        <w:t xml:space="preserve"> </w:t>
      </w:r>
      <w:r w:rsidR="00780CCE" w:rsidRPr="006A339F">
        <w:rPr>
          <w:rFonts w:ascii="Palatino" w:hAnsi="Palatino"/>
          <w:sz w:val="21"/>
          <w:szCs w:val="21"/>
        </w:rPr>
        <w:t xml:space="preserve">Too vague. </w:t>
      </w:r>
      <w:r w:rsidR="006921B4" w:rsidRPr="006A339F">
        <w:rPr>
          <w:rFonts w:ascii="Palatino" w:hAnsi="Palatino"/>
          <w:sz w:val="21"/>
          <w:szCs w:val="21"/>
        </w:rPr>
        <w:t xml:space="preserve">Contextualize the society to which </w:t>
      </w:r>
      <w:proofErr w:type="gramStart"/>
      <w:r w:rsidR="006921B4" w:rsidRPr="006A339F">
        <w:rPr>
          <w:rFonts w:ascii="Palatino" w:hAnsi="Palatino"/>
          <w:sz w:val="21"/>
          <w:szCs w:val="21"/>
        </w:rPr>
        <w:t>you’re</w:t>
      </w:r>
      <w:proofErr w:type="gramEnd"/>
      <w:r w:rsidR="006921B4" w:rsidRPr="006A339F">
        <w:rPr>
          <w:rFonts w:ascii="Palatino" w:hAnsi="Palatino"/>
          <w:sz w:val="21"/>
          <w:szCs w:val="21"/>
        </w:rPr>
        <w:t xml:space="preserve"> referring. </w:t>
      </w:r>
      <w:r w:rsidR="006D58C7" w:rsidRPr="006A339F">
        <w:rPr>
          <w:rFonts w:ascii="Palatino" w:hAnsi="Palatino"/>
          <w:sz w:val="21"/>
          <w:szCs w:val="21"/>
        </w:rPr>
        <w:t>Do you mean contempo</w:t>
      </w:r>
      <w:r w:rsidR="00780CCE" w:rsidRPr="006A339F">
        <w:rPr>
          <w:rFonts w:ascii="Palatino" w:hAnsi="Palatino"/>
          <w:sz w:val="21"/>
          <w:szCs w:val="21"/>
        </w:rPr>
        <w:t>rary American culture?  Do you m</w:t>
      </w:r>
      <w:r w:rsidR="006D58C7" w:rsidRPr="006A339F">
        <w:rPr>
          <w:rFonts w:ascii="Palatino" w:hAnsi="Palatino"/>
          <w:sz w:val="21"/>
          <w:szCs w:val="21"/>
        </w:rPr>
        <w:t xml:space="preserve">ean modern Western society? </w:t>
      </w:r>
    </w:p>
    <w:p w:rsidR="004018F1" w:rsidRPr="006A339F" w:rsidRDefault="00D57338" w:rsidP="009415A5">
      <w:pPr>
        <w:pStyle w:val="NormalWeb"/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 xml:space="preserve">2) </w:t>
      </w:r>
      <w:r w:rsidR="00780CCE" w:rsidRPr="006A339F">
        <w:rPr>
          <w:rFonts w:ascii="Palatino" w:hAnsi="Palatino"/>
          <w:i/>
          <w:iCs/>
          <w:sz w:val="21"/>
          <w:szCs w:val="21"/>
        </w:rPr>
        <w:t>Since the beginning of time</w:t>
      </w:r>
      <w:r w:rsidR="00780CCE" w:rsidRPr="006A339F">
        <w:rPr>
          <w:rFonts w:ascii="Palatino" w:hAnsi="Palatino"/>
          <w:iCs/>
          <w:sz w:val="21"/>
          <w:szCs w:val="21"/>
        </w:rPr>
        <w:t xml:space="preserve"> or</w:t>
      </w:r>
      <w:r w:rsidR="00780CCE" w:rsidRPr="006A339F">
        <w:rPr>
          <w:rFonts w:ascii="Palatino" w:hAnsi="Palatino"/>
          <w:i/>
          <w:iCs/>
          <w:sz w:val="21"/>
          <w:szCs w:val="21"/>
        </w:rPr>
        <w:t xml:space="preserve"> </w:t>
      </w:r>
      <w:proofErr w:type="gramStart"/>
      <w:r w:rsidR="00780CCE" w:rsidRPr="006A339F">
        <w:rPr>
          <w:rFonts w:ascii="Palatino" w:hAnsi="Palatino"/>
          <w:i/>
          <w:iCs/>
          <w:sz w:val="21"/>
          <w:szCs w:val="21"/>
        </w:rPr>
        <w:t>Throughout</w:t>
      </w:r>
      <w:proofErr w:type="gramEnd"/>
      <w:r w:rsidR="00780CCE" w:rsidRPr="006A339F">
        <w:rPr>
          <w:rFonts w:ascii="Palatino" w:hAnsi="Palatino"/>
          <w:i/>
          <w:iCs/>
          <w:sz w:val="21"/>
          <w:szCs w:val="21"/>
        </w:rPr>
        <w:t xml:space="preserve"> human history</w:t>
      </w:r>
      <w:r w:rsidR="004018F1" w:rsidRPr="006A339F">
        <w:rPr>
          <w:rFonts w:ascii="Palatino" w:hAnsi="Palatino"/>
          <w:i/>
          <w:iCs/>
          <w:sz w:val="21"/>
          <w:szCs w:val="21"/>
        </w:rPr>
        <w:t xml:space="preserve">:  </w:t>
      </w:r>
      <w:r w:rsidR="00780CCE" w:rsidRPr="006A339F">
        <w:rPr>
          <w:rFonts w:ascii="Palatino" w:hAnsi="Palatino"/>
          <w:iCs/>
          <w:sz w:val="21"/>
          <w:szCs w:val="21"/>
        </w:rPr>
        <w:t>These are</w:t>
      </w:r>
      <w:r w:rsidR="003E0927" w:rsidRPr="006A339F">
        <w:rPr>
          <w:rFonts w:ascii="Palatino" w:hAnsi="Palatino"/>
          <w:sz w:val="21"/>
          <w:szCs w:val="21"/>
        </w:rPr>
        <w:t xml:space="preserve"> </w:t>
      </w:r>
      <w:r w:rsidR="00E71667" w:rsidRPr="006A339F">
        <w:rPr>
          <w:rFonts w:ascii="Palatino" w:hAnsi="Palatino"/>
          <w:sz w:val="21"/>
          <w:szCs w:val="21"/>
        </w:rPr>
        <w:t>s</w:t>
      </w:r>
      <w:r w:rsidR="00A65A97" w:rsidRPr="006A339F">
        <w:rPr>
          <w:rFonts w:ascii="Palatino" w:hAnsi="Palatino"/>
          <w:sz w:val="21"/>
          <w:szCs w:val="21"/>
        </w:rPr>
        <w:t>weeping, unsupportable claim</w:t>
      </w:r>
      <w:r w:rsidR="00780CCE" w:rsidRPr="006A339F">
        <w:rPr>
          <w:rFonts w:ascii="Palatino" w:hAnsi="Palatino"/>
          <w:sz w:val="21"/>
          <w:szCs w:val="21"/>
        </w:rPr>
        <w:t>s</w:t>
      </w:r>
      <w:r w:rsidR="001B725D" w:rsidRPr="006A339F">
        <w:rPr>
          <w:rFonts w:ascii="Palatino" w:hAnsi="Palatino"/>
          <w:sz w:val="21"/>
          <w:szCs w:val="21"/>
        </w:rPr>
        <w:t>, be more specific.</w:t>
      </w:r>
    </w:p>
    <w:p w:rsidR="00D57338" w:rsidRPr="006A339F" w:rsidRDefault="00D57338" w:rsidP="009415A5">
      <w:pPr>
        <w:pStyle w:val="NormalWeb"/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 xml:space="preserve">3) </w:t>
      </w:r>
      <w:r w:rsidRPr="006A339F">
        <w:rPr>
          <w:rFonts w:ascii="Palatino" w:hAnsi="Palatino"/>
          <w:i/>
          <w:iCs/>
          <w:sz w:val="21"/>
          <w:szCs w:val="21"/>
        </w:rPr>
        <w:t xml:space="preserve">In </w:t>
      </w:r>
      <w:proofErr w:type="gramStart"/>
      <w:r w:rsidRPr="006A339F">
        <w:rPr>
          <w:rFonts w:ascii="Palatino" w:hAnsi="Palatino"/>
          <w:i/>
          <w:iCs/>
          <w:sz w:val="21"/>
          <w:szCs w:val="21"/>
        </w:rPr>
        <w:t>this</w:t>
      </w:r>
      <w:proofErr w:type="gramEnd"/>
      <w:r w:rsidRPr="006A339F">
        <w:rPr>
          <w:rFonts w:ascii="Palatino" w:hAnsi="Palatino"/>
          <w:i/>
          <w:iCs/>
          <w:sz w:val="21"/>
          <w:szCs w:val="21"/>
        </w:rPr>
        <w:t xml:space="preserve"> paper I will</w:t>
      </w:r>
      <w:r w:rsidR="00780CCE" w:rsidRPr="006A339F">
        <w:rPr>
          <w:rFonts w:ascii="Palatino" w:hAnsi="Palatino"/>
          <w:i/>
          <w:iCs/>
          <w:sz w:val="21"/>
          <w:szCs w:val="21"/>
        </w:rPr>
        <w:t xml:space="preserve"> </w:t>
      </w:r>
      <w:r w:rsidR="00780CCE" w:rsidRPr="006A339F">
        <w:rPr>
          <w:rFonts w:ascii="Palatino" w:hAnsi="Palatino"/>
          <w:iCs/>
          <w:sz w:val="21"/>
          <w:szCs w:val="21"/>
        </w:rPr>
        <w:t xml:space="preserve">or </w:t>
      </w:r>
      <w:r w:rsidR="00780CCE" w:rsidRPr="006A339F">
        <w:rPr>
          <w:rFonts w:ascii="Palatino" w:hAnsi="Palatino"/>
          <w:i/>
          <w:iCs/>
          <w:sz w:val="21"/>
          <w:szCs w:val="21"/>
        </w:rPr>
        <w:t>In conclusion</w:t>
      </w:r>
      <w:r w:rsidRPr="006A339F">
        <w:rPr>
          <w:rFonts w:ascii="Palatino" w:hAnsi="Palatino"/>
          <w:sz w:val="21"/>
          <w:szCs w:val="21"/>
        </w:rPr>
        <w:t xml:space="preserve">: </w:t>
      </w:r>
      <w:r w:rsidR="00455372" w:rsidRPr="006A339F">
        <w:rPr>
          <w:rFonts w:ascii="Palatino" w:hAnsi="Palatino"/>
          <w:sz w:val="21"/>
          <w:szCs w:val="21"/>
        </w:rPr>
        <w:t xml:space="preserve">These </w:t>
      </w:r>
      <w:r w:rsidR="00A65A97" w:rsidRPr="006A339F">
        <w:rPr>
          <w:rFonts w:ascii="Palatino" w:hAnsi="Palatino"/>
          <w:sz w:val="21"/>
          <w:szCs w:val="21"/>
        </w:rPr>
        <w:t>phrase</w:t>
      </w:r>
      <w:r w:rsidR="00455372" w:rsidRPr="006A339F">
        <w:rPr>
          <w:rFonts w:ascii="Palatino" w:hAnsi="Palatino"/>
          <w:sz w:val="21"/>
          <w:szCs w:val="21"/>
        </w:rPr>
        <w:t>s are</w:t>
      </w:r>
      <w:r w:rsidR="00A65A97" w:rsidRPr="006A339F">
        <w:rPr>
          <w:rFonts w:ascii="Palatino" w:hAnsi="Palatino"/>
          <w:sz w:val="21"/>
          <w:szCs w:val="21"/>
        </w:rPr>
        <w:t xml:space="preserve"> unnecessary if you write a strong, clear</w:t>
      </w:r>
      <w:r w:rsidR="00F543FB" w:rsidRPr="006A339F">
        <w:rPr>
          <w:rFonts w:ascii="Palatino" w:hAnsi="Palatino"/>
          <w:sz w:val="21"/>
          <w:szCs w:val="21"/>
        </w:rPr>
        <w:t xml:space="preserve"> introduction </w:t>
      </w:r>
      <w:r w:rsidR="00F95923" w:rsidRPr="006A339F">
        <w:rPr>
          <w:rFonts w:ascii="Palatino" w:hAnsi="Palatino"/>
          <w:sz w:val="21"/>
          <w:szCs w:val="21"/>
        </w:rPr>
        <w:t>that prepares the reade</w:t>
      </w:r>
      <w:r w:rsidR="00455372" w:rsidRPr="006A339F">
        <w:rPr>
          <w:rFonts w:ascii="Palatino" w:hAnsi="Palatino"/>
          <w:sz w:val="21"/>
          <w:szCs w:val="21"/>
        </w:rPr>
        <w:t>r for the content of your paper, and if you have an effective conclusion.</w:t>
      </w:r>
    </w:p>
    <w:p w:rsidR="007605E7" w:rsidRPr="006A339F" w:rsidRDefault="00D57338" w:rsidP="009415A5">
      <w:pPr>
        <w:pStyle w:val="NormalWeb"/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 xml:space="preserve">4) </w:t>
      </w:r>
      <w:proofErr w:type="gramStart"/>
      <w:r w:rsidRPr="006A339F">
        <w:rPr>
          <w:rFonts w:ascii="Palatino" w:hAnsi="Palatino"/>
          <w:i/>
          <w:iCs/>
          <w:sz w:val="21"/>
          <w:szCs w:val="21"/>
        </w:rPr>
        <w:t>everyda</w:t>
      </w:r>
      <w:r w:rsidR="00572326" w:rsidRPr="006A339F">
        <w:rPr>
          <w:rFonts w:ascii="Palatino" w:hAnsi="Palatino"/>
          <w:i/>
          <w:iCs/>
          <w:sz w:val="21"/>
          <w:szCs w:val="21"/>
        </w:rPr>
        <w:t>y</w:t>
      </w:r>
      <w:proofErr w:type="gramEnd"/>
      <w:r w:rsidR="00572326" w:rsidRPr="006A339F">
        <w:rPr>
          <w:rFonts w:ascii="Palatino" w:hAnsi="Palatino"/>
          <w:i/>
          <w:iCs/>
          <w:sz w:val="21"/>
          <w:szCs w:val="21"/>
        </w:rPr>
        <w:t xml:space="preserve"> / every day</w:t>
      </w:r>
      <w:r w:rsidR="00E77D01" w:rsidRPr="006A339F">
        <w:rPr>
          <w:rFonts w:ascii="Palatino" w:hAnsi="Palatino"/>
          <w:sz w:val="21"/>
          <w:szCs w:val="21"/>
        </w:rPr>
        <w:t xml:space="preserve">: </w:t>
      </w:r>
      <w:r w:rsidR="00FA2F3B" w:rsidRPr="006A339F">
        <w:rPr>
          <w:rFonts w:ascii="Palatino" w:hAnsi="Palatino"/>
          <w:i/>
          <w:sz w:val="21"/>
          <w:szCs w:val="21"/>
        </w:rPr>
        <w:t>Everyday</w:t>
      </w:r>
      <w:r w:rsidR="00FA2F3B" w:rsidRPr="006A339F">
        <w:rPr>
          <w:rFonts w:ascii="Palatino" w:hAnsi="Palatino"/>
          <w:sz w:val="21"/>
          <w:szCs w:val="21"/>
        </w:rPr>
        <w:t xml:space="preserve"> as one </w:t>
      </w:r>
      <w:r w:rsidR="0041695D" w:rsidRPr="006A339F">
        <w:rPr>
          <w:rFonts w:ascii="Palatino" w:hAnsi="Palatino"/>
          <w:sz w:val="21"/>
          <w:szCs w:val="21"/>
        </w:rPr>
        <w:t>word</w:t>
      </w:r>
      <w:r w:rsidR="00FA2F3B" w:rsidRPr="006A339F">
        <w:rPr>
          <w:rFonts w:ascii="Palatino" w:hAnsi="Palatino"/>
          <w:sz w:val="21"/>
          <w:szCs w:val="21"/>
        </w:rPr>
        <w:t xml:space="preserve"> means</w:t>
      </w:r>
      <w:r w:rsidR="00355122" w:rsidRPr="006A339F">
        <w:rPr>
          <w:rFonts w:ascii="Palatino" w:hAnsi="Palatino"/>
          <w:sz w:val="21"/>
          <w:szCs w:val="21"/>
        </w:rPr>
        <w:t xml:space="preserve"> common or</w:t>
      </w:r>
      <w:r w:rsidR="0041695D" w:rsidRPr="006A339F">
        <w:rPr>
          <w:rFonts w:ascii="Palatino" w:hAnsi="Palatino"/>
          <w:sz w:val="21"/>
          <w:szCs w:val="21"/>
        </w:rPr>
        <w:t xml:space="preserve"> </w:t>
      </w:r>
      <w:r w:rsidR="00E77D01" w:rsidRPr="006A339F">
        <w:rPr>
          <w:rFonts w:ascii="Palatino" w:hAnsi="Palatino"/>
          <w:sz w:val="21"/>
          <w:szCs w:val="21"/>
        </w:rPr>
        <w:t>ordinary</w:t>
      </w:r>
      <w:r w:rsidR="00F543FB" w:rsidRPr="006A339F">
        <w:rPr>
          <w:rFonts w:ascii="Palatino" w:hAnsi="Palatino"/>
          <w:sz w:val="21"/>
          <w:szCs w:val="21"/>
        </w:rPr>
        <w:t xml:space="preserve"> (</w:t>
      </w:r>
      <w:r w:rsidR="00F543FB" w:rsidRPr="006A339F">
        <w:rPr>
          <w:rFonts w:ascii="Palatino" w:hAnsi="Palatino"/>
          <w:i/>
          <w:sz w:val="21"/>
          <w:szCs w:val="21"/>
        </w:rPr>
        <w:t>Today I followed my everyday routine.</w:t>
      </w:r>
      <w:r w:rsidR="00F543FB" w:rsidRPr="006A339F">
        <w:rPr>
          <w:rFonts w:ascii="Palatino" w:hAnsi="Palatino"/>
          <w:sz w:val="21"/>
          <w:szCs w:val="21"/>
        </w:rPr>
        <w:t>)</w:t>
      </w:r>
      <w:r w:rsidR="00FA2F3B" w:rsidRPr="006A339F">
        <w:rPr>
          <w:rFonts w:ascii="Palatino" w:hAnsi="Palatino"/>
          <w:sz w:val="21"/>
          <w:szCs w:val="21"/>
        </w:rPr>
        <w:t xml:space="preserve">. </w:t>
      </w:r>
      <w:r w:rsidR="00FA2F3B" w:rsidRPr="006A339F">
        <w:rPr>
          <w:rFonts w:ascii="Palatino" w:hAnsi="Palatino"/>
          <w:i/>
          <w:sz w:val="21"/>
          <w:szCs w:val="21"/>
        </w:rPr>
        <w:t xml:space="preserve">Every </w:t>
      </w:r>
      <w:r w:rsidR="00190D03" w:rsidRPr="006A339F">
        <w:rPr>
          <w:rFonts w:ascii="Palatino" w:hAnsi="Palatino"/>
          <w:i/>
          <w:sz w:val="21"/>
          <w:szCs w:val="21"/>
        </w:rPr>
        <w:t>day</w:t>
      </w:r>
      <w:r w:rsidR="00190D03" w:rsidRPr="006A339F">
        <w:rPr>
          <w:rFonts w:ascii="Palatino" w:hAnsi="Palatino"/>
          <w:sz w:val="21"/>
          <w:szCs w:val="21"/>
        </w:rPr>
        <w:t xml:space="preserve"> </w:t>
      </w:r>
      <w:r w:rsidR="00FA2F3B" w:rsidRPr="006A339F">
        <w:rPr>
          <w:rFonts w:ascii="Palatino" w:hAnsi="Palatino"/>
          <w:sz w:val="21"/>
          <w:szCs w:val="21"/>
        </w:rPr>
        <w:t xml:space="preserve">as two words </w:t>
      </w:r>
      <w:r w:rsidR="00C02B97" w:rsidRPr="006A339F">
        <w:rPr>
          <w:rFonts w:ascii="Palatino" w:hAnsi="Palatino"/>
          <w:sz w:val="21"/>
          <w:szCs w:val="21"/>
        </w:rPr>
        <w:t>refers to</w:t>
      </w:r>
      <w:r w:rsidR="00FA2F3B" w:rsidRPr="006A339F">
        <w:rPr>
          <w:rFonts w:ascii="Palatino" w:hAnsi="Palatino"/>
          <w:sz w:val="21"/>
          <w:szCs w:val="21"/>
        </w:rPr>
        <w:t xml:space="preserve"> time</w:t>
      </w:r>
      <w:r w:rsidR="00F543FB" w:rsidRPr="006A339F">
        <w:rPr>
          <w:rFonts w:ascii="Palatino" w:hAnsi="Palatino"/>
          <w:sz w:val="21"/>
          <w:szCs w:val="21"/>
        </w:rPr>
        <w:t xml:space="preserve"> (</w:t>
      </w:r>
      <w:r w:rsidR="00F543FB" w:rsidRPr="006A339F">
        <w:rPr>
          <w:rFonts w:ascii="Palatino" w:hAnsi="Palatino"/>
          <w:i/>
          <w:sz w:val="21"/>
          <w:szCs w:val="21"/>
        </w:rPr>
        <w:t>I follow the same routine every day.</w:t>
      </w:r>
      <w:r w:rsidR="00F543FB" w:rsidRPr="006A339F">
        <w:rPr>
          <w:rFonts w:ascii="Palatino" w:hAnsi="Palatino"/>
          <w:sz w:val="21"/>
          <w:szCs w:val="21"/>
        </w:rPr>
        <w:t>)</w:t>
      </w:r>
      <w:r w:rsidR="004B7492" w:rsidRPr="006A339F">
        <w:rPr>
          <w:rFonts w:ascii="Palatino" w:hAnsi="Palatino"/>
          <w:sz w:val="21"/>
          <w:szCs w:val="21"/>
        </w:rPr>
        <w:t>.</w:t>
      </w:r>
    </w:p>
    <w:p w:rsidR="00D57338" w:rsidRPr="006A339F" w:rsidRDefault="006E3F1F" w:rsidP="009415A5">
      <w:pPr>
        <w:pStyle w:val="NormalWeb"/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>5</w:t>
      </w:r>
      <w:r w:rsidR="00D57338" w:rsidRPr="006A339F">
        <w:rPr>
          <w:rFonts w:ascii="Palatino" w:hAnsi="Palatino"/>
          <w:sz w:val="21"/>
          <w:szCs w:val="21"/>
        </w:rPr>
        <w:t xml:space="preserve">) </w:t>
      </w:r>
      <w:proofErr w:type="gramStart"/>
      <w:r w:rsidR="00D57338" w:rsidRPr="006A339F">
        <w:rPr>
          <w:rFonts w:ascii="Palatino" w:hAnsi="Palatino"/>
          <w:i/>
          <w:iCs/>
          <w:sz w:val="21"/>
          <w:szCs w:val="21"/>
        </w:rPr>
        <w:t>center</w:t>
      </w:r>
      <w:proofErr w:type="gramEnd"/>
      <w:r w:rsidR="00D57338" w:rsidRPr="006A339F">
        <w:rPr>
          <w:rFonts w:ascii="Palatino" w:hAnsi="Palatino"/>
          <w:i/>
          <w:iCs/>
          <w:sz w:val="21"/>
          <w:szCs w:val="21"/>
        </w:rPr>
        <w:t xml:space="preserve"> around</w:t>
      </w:r>
      <w:r w:rsidR="0088367D" w:rsidRPr="006A339F">
        <w:rPr>
          <w:rFonts w:ascii="Palatino" w:hAnsi="Palatino"/>
          <w:sz w:val="21"/>
          <w:szCs w:val="21"/>
        </w:rPr>
        <w:t xml:space="preserve">:  </w:t>
      </w:r>
      <w:r w:rsidR="009262E2" w:rsidRPr="006A339F">
        <w:rPr>
          <w:rFonts w:ascii="Palatino" w:hAnsi="Palatino"/>
          <w:sz w:val="21"/>
          <w:szCs w:val="21"/>
        </w:rPr>
        <w:t>One</w:t>
      </w:r>
      <w:r w:rsidR="00D57338" w:rsidRPr="006A339F">
        <w:rPr>
          <w:rFonts w:ascii="Palatino" w:hAnsi="Palatino"/>
          <w:sz w:val="21"/>
          <w:szCs w:val="21"/>
        </w:rPr>
        <w:t xml:space="preserve"> can </w:t>
      </w:r>
      <w:r w:rsidR="00D57338" w:rsidRPr="006A339F">
        <w:rPr>
          <w:rFonts w:ascii="Palatino" w:hAnsi="Palatino"/>
          <w:i/>
          <w:iCs/>
          <w:sz w:val="21"/>
          <w:szCs w:val="21"/>
        </w:rPr>
        <w:t>center on</w:t>
      </w:r>
      <w:r w:rsidR="00D57338" w:rsidRPr="006A339F">
        <w:rPr>
          <w:rFonts w:ascii="Palatino" w:hAnsi="Palatino"/>
          <w:sz w:val="21"/>
          <w:szCs w:val="21"/>
        </w:rPr>
        <w:t xml:space="preserve"> or can </w:t>
      </w:r>
      <w:r w:rsidR="00D57338" w:rsidRPr="006A339F">
        <w:rPr>
          <w:rFonts w:ascii="Palatino" w:hAnsi="Palatino"/>
          <w:i/>
          <w:iCs/>
          <w:sz w:val="21"/>
          <w:szCs w:val="21"/>
        </w:rPr>
        <w:t>hover aroun</w:t>
      </w:r>
      <w:r w:rsidR="0088367D" w:rsidRPr="006A339F">
        <w:rPr>
          <w:rFonts w:ascii="Palatino" w:hAnsi="Palatino"/>
          <w:i/>
          <w:iCs/>
          <w:sz w:val="21"/>
          <w:szCs w:val="21"/>
        </w:rPr>
        <w:t>d</w:t>
      </w:r>
      <w:r w:rsidR="009262E2" w:rsidRPr="006A339F">
        <w:rPr>
          <w:rFonts w:ascii="Palatino" w:hAnsi="Palatino"/>
          <w:iCs/>
          <w:sz w:val="21"/>
          <w:szCs w:val="21"/>
        </w:rPr>
        <w:t>, but one cannot center around.</w:t>
      </w:r>
    </w:p>
    <w:p w:rsidR="00310FEF" w:rsidRPr="006A339F" w:rsidRDefault="006E3F1F" w:rsidP="009415A5">
      <w:pPr>
        <w:pStyle w:val="NormalWeb"/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>6</w:t>
      </w:r>
      <w:r w:rsidR="00D57338" w:rsidRPr="006A339F">
        <w:rPr>
          <w:rFonts w:ascii="Palatino" w:hAnsi="Palatino"/>
          <w:sz w:val="21"/>
          <w:szCs w:val="21"/>
        </w:rPr>
        <w:t xml:space="preserve">) </w:t>
      </w:r>
      <w:r w:rsidR="00D57338" w:rsidRPr="006A339F">
        <w:rPr>
          <w:rFonts w:ascii="Palatino" w:hAnsi="Palatino"/>
          <w:i/>
          <w:iCs/>
          <w:sz w:val="21"/>
          <w:szCs w:val="21"/>
        </w:rPr>
        <w:t xml:space="preserve">Webster's Dictionary defines ____ </w:t>
      </w:r>
      <w:proofErr w:type="gramStart"/>
      <w:r w:rsidR="00D57338" w:rsidRPr="006A339F">
        <w:rPr>
          <w:rFonts w:ascii="Palatino" w:hAnsi="Palatino"/>
          <w:i/>
          <w:iCs/>
          <w:sz w:val="21"/>
          <w:szCs w:val="21"/>
        </w:rPr>
        <w:t>as</w:t>
      </w:r>
      <w:r w:rsidR="00D57338" w:rsidRPr="006A339F">
        <w:rPr>
          <w:rFonts w:ascii="Palatino" w:hAnsi="Palatino"/>
          <w:sz w:val="21"/>
          <w:szCs w:val="21"/>
        </w:rPr>
        <w:t>:</w:t>
      </w:r>
      <w:proofErr w:type="gramEnd"/>
      <w:r w:rsidR="00D57338" w:rsidRPr="006A339F">
        <w:rPr>
          <w:rFonts w:ascii="Palatino" w:hAnsi="Palatino"/>
          <w:sz w:val="21"/>
          <w:szCs w:val="21"/>
        </w:rPr>
        <w:t xml:space="preserve"> </w:t>
      </w:r>
      <w:r w:rsidR="00B45A49" w:rsidRPr="006A339F">
        <w:rPr>
          <w:rFonts w:ascii="Palatino" w:hAnsi="Palatino"/>
          <w:sz w:val="21"/>
          <w:szCs w:val="21"/>
        </w:rPr>
        <w:t>D</w:t>
      </w:r>
      <w:r w:rsidR="00D5188F" w:rsidRPr="006A339F">
        <w:rPr>
          <w:rFonts w:ascii="Palatino" w:hAnsi="Palatino"/>
          <w:sz w:val="21"/>
          <w:szCs w:val="21"/>
        </w:rPr>
        <w:t>ictionaries and encyclopedias are unimpressive research sources</w:t>
      </w:r>
      <w:r w:rsidR="00A31788" w:rsidRPr="006A339F">
        <w:rPr>
          <w:rFonts w:ascii="Palatino" w:hAnsi="Palatino"/>
          <w:sz w:val="21"/>
          <w:szCs w:val="21"/>
        </w:rPr>
        <w:t xml:space="preserve">.  If you </w:t>
      </w:r>
      <w:r w:rsidR="00B45A49" w:rsidRPr="006A339F">
        <w:rPr>
          <w:rFonts w:ascii="Palatino" w:hAnsi="Palatino"/>
          <w:sz w:val="21"/>
          <w:szCs w:val="21"/>
        </w:rPr>
        <w:t xml:space="preserve">define a word or term, </w:t>
      </w:r>
      <w:r w:rsidR="0078612E" w:rsidRPr="006A339F">
        <w:rPr>
          <w:rFonts w:ascii="Palatino" w:hAnsi="Palatino"/>
          <w:sz w:val="21"/>
          <w:szCs w:val="21"/>
        </w:rPr>
        <w:t>paraphrase</w:t>
      </w:r>
      <w:r w:rsidR="00D5188F" w:rsidRPr="006A339F">
        <w:rPr>
          <w:rFonts w:ascii="Palatino" w:hAnsi="Palatino"/>
          <w:sz w:val="21"/>
          <w:szCs w:val="21"/>
        </w:rPr>
        <w:t xml:space="preserve"> a relevant, credible person or source</w:t>
      </w:r>
      <w:r w:rsidR="00B45A49" w:rsidRPr="006A339F">
        <w:rPr>
          <w:rFonts w:ascii="Palatino" w:hAnsi="Palatino"/>
          <w:sz w:val="21"/>
          <w:szCs w:val="21"/>
        </w:rPr>
        <w:t xml:space="preserve"> </w:t>
      </w:r>
      <w:r w:rsidR="0078612E" w:rsidRPr="006A339F">
        <w:rPr>
          <w:rFonts w:ascii="Palatino" w:hAnsi="Palatino"/>
          <w:sz w:val="21"/>
          <w:szCs w:val="21"/>
        </w:rPr>
        <w:t xml:space="preserve">(for example, </w:t>
      </w:r>
      <w:r w:rsidR="0078612E" w:rsidRPr="006A339F">
        <w:rPr>
          <w:rFonts w:ascii="Palatino" w:hAnsi="Palatino"/>
          <w:i/>
          <w:sz w:val="21"/>
          <w:szCs w:val="21"/>
        </w:rPr>
        <w:t>Freud defines superego as…</w:t>
      </w:r>
      <w:r w:rsidR="0078612E" w:rsidRPr="006A339F">
        <w:rPr>
          <w:rFonts w:ascii="Palatino" w:hAnsi="Palatino"/>
          <w:sz w:val="21"/>
          <w:szCs w:val="21"/>
        </w:rPr>
        <w:t>).</w:t>
      </w:r>
    </w:p>
    <w:p w:rsidR="00327BBB" w:rsidRPr="006A339F" w:rsidRDefault="006E3F1F" w:rsidP="009415A5">
      <w:pPr>
        <w:pStyle w:val="NormalWeb"/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>7</w:t>
      </w:r>
      <w:r w:rsidR="001543A2" w:rsidRPr="006A339F">
        <w:rPr>
          <w:rFonts w:ascii="Palatino" w:hAnsi="Palatino"/>
          <w:sz w:val="21"/>
          <w:szCs w:val="21"/>
        </w:rPr>
        <w:t>)</w:t>
      </w:r>
      <w:r w:rsidR="00612990" w:rsidRPr="006A339F">
        <w:rPr>
          <w:rFonts w:ascii="Palatino" w:hAnsi="Palatino"/>
          <w:sz w:val="21"/>
          <w:szCs w:val="21"/>
        </w:rPr>
        <w:t xml:space="preserve"> </w:t>
      </w:r>
      <w:r w:rsidR="00D57338" w:rsidRPr="006A339F">
        <w:rPr>
          <w:rFonts w:ascii="Palatino" w:hAnsi="Palatino"/>
          <w:i/>
          <w:iCs/>
          <w:sz w:val="21"/>
          <w:szCs w:val="21"/>
        </w:rPr>
        <w:t xml:space="preserve">could of / should </w:t>
      </w:r>
      <w:proofErr w:type="gramStart"/>
      <w:r w:rsidR="00D57338" w:rsidRPr="006A339F">
        <w:rPr>
          <w:rFonts w:ascii="Palatino" w:hAnsi="Palatino"/>
          <w:i/>
          <w:iCs/>
          <w:sz w:val="21"/>
          <w:szCs w:val="21"/>
        </w:rPr>
        <w:t>of</w:t>
      </w:r>
      <w:r w:rsidR="00327BBB" w:rsidRPr="006A339F">
        <w:rPr>
          <w:rFonts w:ascii="Palatino" w:hAnsi="Palatino"/>
          <w:sz w:val="21"/>
          <w:szCs w:val="21"/>
        </w:rPr>
        <w:t>:</w:t>
      </w:r>
      <w:proofErr w:type="gramEnd"/>
      <w:r w:rsidR="00327BBB" w:rsidRPr="006A339F">
        <w:rPr>
          <w:rFonts w:ascii="Palatino" w:hAnsi="Palatino"/>
          <w:sz w:val="21"/>
          <w:szCs w:val="21"/>
        </w:rPr>
        <w:t xml:space="preserve">  The proper phrases are </w:t>
      </w:r>
      <w:r w:rsidR="00327BBB" w:rsidRPr="006A339F">
        <w:rPr>
          <w:rFonts w:ascii="Palatino" w:hAnsi="Palatino"/>
          <w:i/>
          <w:sz w:val="21"/>
          <w:szCs w:val="21"/>
        </w:rPr>
        <w:t>could have</w:t>
      </w:r>
      <w:r w:rsidR="00327BBB" w:rsidRPr="006A339F">
        <w:rPr>
          <w:rFonts w:ascii="Palatino" w:hAnsi="Palatino"/>
          <w:sz w:val="21"/>
          <w:szCs w:val="21"/>
        </w:rPr>
        <w:t xml:space="preserve"> and </w:t>
      </w:r>
      <w:r w:rsidR="00327BBB" w:rsidRPr="006A339F">
        <w:rPr>
          <w:rFonts w:ascii="Palatino" w:hAnsi="Palatino"/>
          <w:i/>
          <w:sz w:val="21"/>
          <w:szCs w:val="21"/>
        </w:rPr>
        <w:t>should have</w:t>
      </w:r>
      <w:r w:rsidR="00D50482" w:rsidRPr="006A339F">
        <w:rPr>
          <w:rFonts w:ascii="Palatino" w:hAnsi="Palatino"/>
          <w:sz w:val="21"/>
          <w:szCs w:val="21"/>
        </w:rPr>
        <w:t>.</w:t>
      </w:r>
    </w:p>
    <w:p w:rsidR="00D57338" w:rsidRPr="006A339F" w:rsidRDefault="006E3F1F" w:rsidP="009415A5">
      <w:pPr>
        <w:pStyle w:val="NormalWeb"/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>8</w:t>
      </w:r>
      <w:r w:rsidR="00D57338" w:rsidRPr="006A339F">
        <w:rPr>
          <w:rFonts w:ascii="Palatino" w:hAnsi="Palatino"/>
          <w:sz w:val="21"/>
          <w:szCs w:val="21"/>
        </w:rPr>
        <w:t xml:space="preserve">) </w:t>
      </w:r>
      <w:proofErr w:type="spellStart"/>
      <w:proofErr w:type="gramStart"/>
      <w:r w:rsidR="00D57338" w:rsidRPr="006A339F">
        <w:rPr>
          <w:rFonts w:ascii="Palatino" w:hAnsi="Palatino"/>
          <w:i/>
          <w:iCs/>
          <w:sz w:val="21"/>
          <w:szCs w:val="21"/>
        </w:rPr>
        <w:t>alo</w:t>
      </w:r>
      <w:r w:rsidR="00D50482" w:rsidRPr="006A339F">
        <w:rPr>
          <w:rFonts w:ascii="Palatino" w:hAnsi="Palatino"/>
          <w:i/>
          <w:iCs/>
          <w:sz w:val="21"/>
          <w:szCs w:val="21"/>
        </w:rPr>
        <w:t>t</w:t>
      </w:r>
      <w:proofErr w:type="spellEnd"/>
      <w:proofErr w:type="gramEnd"/>
      <w:r w:rsidR="00D50482" w:rsidRPr="006A339F">
        <w:rPr>
          <w:rFonts w:ascii="Palatino" w:hAnsi="Palatino"/>
          <w:i/>
          <w:iCs/>
          <w:sz w:val="21"/>
          <w:szCs w:val="21"/>
        </w:rPr>
        <w:t xml:space="preserve"> / a lo</w:t>
      </w:r>
      <w:r w:rsidR="00D57338" w:rsidRPr="006A339F">
        <w:rPr>
          <w:rFonts w:ascii="Palatino" w:hAnsi="Palatino"/>
          <w:i/>
          <w:iCs/>
          <w:sz w:val="21"/>
          <w:szCs w:val="21"/>
        </w:rPr>
        <w:t>t</w:t>
      </w:r>
      <w:r w:rsidR="00D57338" w:rsidRPr="006A339F">
        <w:rPr>
          <w:rFonts w:ascii="Palatino" w:hAnsi="Palatino"/>
          <w:sz w:val="21"/>
          <w:szCs w:val="21"/>
        </w:rPr>
        <w:t xml:space="preserve">: </w:t>
      </w:r>
      <w:proofErr w:type="spellStart"/>
      <w:r w:rsidR="00704D83" w:rsidRPr="006A339F">
        <w:rPr>
          <w:rFonts w:ascii="Palatino" w:hAnsi="Palatino"/>
          <w:sz w:val="21"/>
          <w:szCs w:val="21"/>
        </w:rPr>
        <w:t>Alot</w:t>
      </w:r>
      <w:proofErr w:type="spellEnd"/>
      <w:r w:rsidR="00704D83" w:rsidRPr="006A339F">
        <w:rPr>
          <w:rFonts w:ascii="Palatino" w:hAnsi="Palatino"/>
          <w:sz w:val="21"/>
          <w:szCs w:val="21"/>
        </w:rPr>
        <w:t xml:space="preserve"> is not a word. </w:t>
      </w:r>
      <w:r w:rsidR="00A85F7C" w:rsidRPr="006A339F">
        <w:rPr>
          <w:rFonts w:ascii="Palatino" w:hAnsi="Palatino"/>
          <w:i/>
          <w:sz w:val="21"/>
          <w:szCs w:val="21"/>
        </w:rPr>
        <w:t>A</w:t>
      </w:r>
      <w:r w:rsidR="00A85F7C" w:rsidRPr="006A339F">
        <w:rPr>
          <w:rFonts w:ascii="Palatino" w:hAnsi="Palatino"/>
          <w:sz w:val="21"/>
          <w:szCs w:val="21"/>
        </w:rPr>
        <w:t xml:space="preserve"> </w:t>
      </w:r>
      <w:r w:rsidR="00D57338" w:rsidRPr="006A339F">
        <w:rPr>
          <w:rFonts w:ascii="Palatino" w:hAnsi="Palatino"/>
          <w:i/>
          <w:iCs/>
          <w:sz w:val="21"/>
          <w:szCs w:val="21"/>
        </w:rPr>
        <w:t>lot</w:t>
      </w:r>
      <w:r w:rsidR="00A85F7C" w:rsidRPr="006A339F">
        <w:rPr>
          <w:rFonts w:ascii="Palatino" w:hAnsi="Palatino"/>
          <w:sz w:val="21"/>
          <w:szCs w:val="21"/>
        </w:rPr>
        <w:t xml:space="preserve"> is </w:t>
      </w:r>
      <w:r w:rsidR="00E623AD" w:rsidRPr="006A339F">
        <w:rPr>
          <w:rFonts w:ascii="Palatino" w:hAnsi="Palatino"/>
          <w:sz w:val="21"/>
          <w:szCs w:val="21"/>
        </w:rPr>
        <w:t xml:space="preserve">always </w:t>
      </w:r>
      <w:r w:rsidR="00255629" w:rsidRPr="006A339F">
        <w:rPr>
          <w:rFonts w:ascii="Palatino" w:hAnsi="Palatino"/>
          <w:sz w:val="21"/>
          <w:szCs w:val="21"/>
        </w:rPr>
        <w:t>a two-word phrase and may lack an academic tone because it is informal.</w:t>
      </w:r>
    </w:p>
    <w:p w:rsidR="00997C99" w:rsidRPr="006A339F" w:rsidRDefault="006E3F1F" w:rsidP="009415A5">
      <w:pPr>
        <w:pStyle w:val="NormalWeb"/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>9</w:t>
      </w:r>
      <w:r w:rsidR="00D57338" w:rsidRPr="006A339F">
        <w:rPr>
          <w:rFonts w:ascii="Palatino" w:hAnsi="Palatino"/>
          <w:sz w:val="21"/>
          <w:szCs w:val="21"/>
        </w:rPr>
        <w:t xml:space="preserve">) </w:t>
      </w:r>
      <w:proofErr w:type="gramStart"/>
      <w:r w:rsidR="00D57338" w:rsidRPr="006A339F">
        <w:rPr>
          <w:rFonts w:ascii="Palatino" w:hAnsi="Palatino"/>
          <w:i/>
          <w:iCs/>
          <w:sz w:val="21"/>
          <w:szCs w:val="21"/>
        </w:rPr>
        <w:t>due</w:t>
      </w:r>
      <w:proofErr w:type="gramEnd"/>
      <w:r w:rsidR="00D57338" w:rsidRPr="006A339F">
        <w:rPr>
          <w:rFonts w:ascii="Palatino" w:hAnsi="Palatino"/>
          <w:i/>
          <w:iCs/>
          <w:sz w:val="21"/>
          <w:szCs w:val="21"/>
        </w:rPr>
        <w:t xml:space="preserve"> to the fact that</w:t>
      </w:r>
      <w:r w:rsidR="007514F9" w:rsidRPr="006A339F">
        <w:rPr>
          <w:rFonts w:ascii="Palatino" w:hAnsi="Palatino"/>
          <w:sz w:val="21"/>
          <w:szCs w:val="21"/>
        </w:rPr>
        <w:t xml:space="preserve">: </w:t>
      </w:r>
      <w:r w:rsidR="001E1717" w:rsidRPr="006A339F">
        <w:rPr>
          <w:rFonts w:ascii="Palatino" w:hAnsi="Palatino"/>
          <w:sz w:val="21"/>
          <w:szCs w:val="21"/>
        </w:rPr>
        <w:t>This is a</w:t>
      </w:r>
      <w:r w:rsidR="00780CCE" w:rsidRPr="006A339F">
        <w:rPr>
          <w:rFonts w:ascii="Palatino" w:hAnsi="Palatino"/>
          <w:sz w:val="21"/>
          <w:szCs w:val="21"/>
        </w:rPr>
        <w:t xml:space="preserve">n awkward phrase. Rather than </w:t>
      </w:r>
      <w:r w:rsidR="00C56F96" w:rsidRPr="006A339F">
        <w:rPr>
          <w:rFonts w:ascii="Palatino" w:hAnsi="Palatino"/>
          <w:sz w:val="21"/>
          <w:szCs w:val="21"/>
        </w:rPr>
        <w:t>“</w:t>
      </w:r>
      <w:r w:rsidR="00780CCE" w:rsidRPr="006A339F">
        <w:rPr>
          <w:rFonts w:ascii="Palatino" w:hAnsi="Palatino"/>
          <w:sz w:val="21"/>
          <w:szCs w:val="21"/>
        </w:rPr>
        <w:t xml:space="preserve">I’m under a lot of stress due to the fact that I just </w:t>
      </w:r>
      <w:proofErr w:type="gramStart"/>
      <w:r w:rsidR="00780CCE" w:rsidRPr="006A339F">
        <w:rPr>
          <w:rFonts w:ascii="Palatino" w:hAnsi="Palatino"/>
          <w:sz w:val="21"/>
          <w:szCs w:val="21"/>
        </w:rPr>
        <w:t>began</w:t>
      </w:r>
      <w:proofErr w:type="gramEnd"/>
      <w:r w:rsidR="00780CCE" w:rsidRPr="006A339F">
        <w:rPr>
          <w:rFonts w:ascii="Palatino" w:hAnsi="Palatino"/>
          <w:sz w:val="21"/>
          <w:szCs w:val="21"/>
        </w:rPr>
        <w:t xml:space="preserve"> college</w:t>
      </w:r>
      <w:r w:rsidR="007514F9" w:rsidRPr="006A339F">
        <w:rPr>
          <w:rFonts w:ascii="Palatino" w:hAnsi="Palatino"/>
          <w:sz w:val="21"/>
          <w:szCs w:val="21"/>
        </w:rPr>
        <w:t>” w</w:t>
      </w:r>
      <w:r w:rsidR="00C74EA7" w:rsidRPr="006A339F">
        <w:rPr>
          <w:rFonts w:ascii="Palatino" w:hAnsi="Palatino"/>
          <w:sz w:val="21"/>
          <w:szCs w:val="21"/>
        </w:rPr>
        <w:t>hy not write, “</w:t>
      </w:r>
      <w:r w:rsidR="00997C99" w:rsidRPr="006A339F">
        <w:rPr>
          <w:rFonts w:ascii="Palatino" w:hAnsi="Palatino"/>
          <w:sz w:val="21"/>
          <w:szCs w:val="21"/>
        </w:rPr>
        <w:t xml:space="preserve">I just </w:t>
      </w:r>
      <w:r w:rsidR="00780CCE" w:rsidRPr="006A339F">
        <w:rPr>
          <w:rFonts w:ascii="Palatino" w:hAnsi="Palatino"/>
          <w:sz w:val="21"/>
          <w:szCs w:val="21"/>
        </w:rPr>
        <w:t>began</w:t>
      </w:r>
      <w:r w:rsidR="00997C99" w:rsidRPr="006A339F">
        <w:rPr>
          <w:rFonts w:ascii="Palatino" w:hAnsi="Palatino"/>
          <w:sz w:val="21"/>
          <w:szCs w:val="21"/>
        </w:rPr>
        <w:t xml:space="preserve"> college so I</w:t>
      </w:r>
      <w:r w:rsidR="001E1717" w:rsidRPr="006A339F">
        <w:rPr>
          <w:rFonts w:ascii="Palatino" w:hAnsi="Palatino"/>
          <w:sz w:val="21"/>
          <w:szCs w:val="21"/>
        </w:rPr>
        <w:t>’m under a lot of stress”?</w:t>
      </w:r>
    </w:p>
    <w:p w:rsidR="00D57338" w:rsidRPr="006A339F" w:rsidRDefault="00997C99" w:rsidP="009415A5">
      <w:pPr>
        <w:pStyle w:val="NormalWeb"/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>1</w:t>
      </w:r>
      <w:r w:rsidR="006E3F1F" w:rsidRPr="006A339F">
        <w:rPr>
          <w:rFonts w:ascii="Palatino" w:hAnsi="Palatino"/>
          <w:sz w:val="21"/>
          <w:szCs w:val="21"/>
        </w:rPr>
        <w:t>0</w:t>
      </w:r>
      <w:r w:rsidR="00D57338" w:rsidRPr="006A339F">
        <w:rPr>
          <w:rFonts w:ascii="Palatino" w:hAnsi="Palatino"/>
          <w:sz w:val="21"/>
          <w:szCs w:val="21"/>
        </w:rPr>
        <w:t xml:space="preserve">) </w:t>
      </w:r>
      <w:proofErr w:type="gramStart"/>
      <w:r w:rsidR="00D57338" w:rsidRPr="006A339F">
        <w:rPr>
          <w:rFonts w:ascii="Palatino" w:hAnsi="Palatino"/>
          <w:i/>
          <w:iCs/>
          <w:sz w:val="21"/>
          <w:szCs w:val="21"/>
        </w:rPr>
        <w:t>they</w:t>
      </w:r>
      <w:proofErr w:type="gramEnd"/>
      <w:r w:rsidR="00D57338" w:rsidRPr="006A339F">
        <w:rPr>
          <w:rFonts w:ascii="Palatino" w:hAnsi="Palatino"/>
          <w:sz w:val="21"/>
          <w:szCs w:val="21"/>
        </w:rPr>
        <w:t xml:space="preserve">: </w:t>
      </w:r>
      <w:r w:rsidR="00CD3170" w:rsidRPr="006A339F">
        <w:rPr>
          <w:rFonts w:ascii="Palatino" w:hAnsi="Palatino"/>
          <w:sz w:val="21"/>
          <w:szCs w:val="21"/>
        </w:rPr>
        <w:t xml:space="preserve"> Be aware of what </w:t>
      </w:r>
      <w:r w:rsidR="00CD3170" w:rsidRPr="006A339F">
        <w:rPr>
          <w:rFonts w:ascii="Palatino" w:hAnsi="Palatino"/>
          <w:i/>
          <w:sz w:val="21"/>
          <w:szCs w:val="21"/>
        </w:rPr>
        <w:t>they</w:t>
      </w:r>
      <w:r w:rsidR="00CD3170" w:rsidRPr="006A339F">
        <w:rPr>
          <w:rFonts w:ascii="Palatino" w:hAnsi="Palatino"/>
          <w:sz w:val="21"/>
          <w:szCs w:val="21"/>
        </w:rPr>
        <w:t xml:space="preserve"> </w:t>
      </w:r>
      <w:r w:rsidR="007E1E9B" w:rsidRPr="006A339F">
        <w:rPr>
          <w:rFonts w:ascii="Palatino" w:hAnsi="Palatino"/>
          <w:sz w:val="21"/>
          <w:szCs w:val="21"/>
        </w:rPr>
        <w:t xml:space="preserve">refers to in your sentence </w:t>
      </w:r>
      <w:r w:rsidR="00780CCE" w:rsidRPr="006A339F">
        <w:rPr>
          <w:rFonts w:ascii="Palatino" w:hAnsi="Palatino"/>
          <w:sz w:val="21"/>
          <w:szCs w:val="21"/>
        </w:rPr>
        <w:t xml:space="preserve">(singular </w:t>
      </w:r>
      <w:r w:rsidR="00FE7CA0" w:rsidRPr="006A339F">
        <w:rPr>
          <w:rFonts w:ascii="Palatino" w:hAnsi="Palatino"/>
          <w:sz w:val="21"/>
          <w:szCs w:val="21"/>
        </w:rPr>
        <w:t xml:space="preserve">vs. </w:t>
      </w:r>
      <w:r w:rsidR="00780CCE" w:rsidRPr="006A339F">
        <w:rPr>
          <w:rFonts w:ascii="Palatino" w:hAnsi="Palatino"/>
          <w:sz w:val="21"/>
          <w:szCs w:val="21"/>
        </w:rPr>
        <w:t xml:space="preserve">plural) </w:t>
      </w:r>
      <w:r w:rsidR="007E1E9B" w:rsidRPr="006A339F">
        <w:rPr>
          <w:rFonts w:ascii="Palatino" w:hAnsi="Palatino"/>
          <w:sz w:val="21"/>
          <w:szCs w:val="21"/>
        </w:rPr>
        <w:t>or whether</w:t>
      </w:r>
      <w:r w:rsidR="00CD3170" w:rsidRPr="006A339F">
        <w:rPr>
          <w:rFonts w:ascii="Palatino" w:hAnsi="Palatino"/>
          <w:sz w:val="21"/>
          <w:szCs w:val="21"/>
        </w:rPr>
        <w:t xml:space="preserve"> you need it at all. This is incorrect: </w:t>
      </w:r>
      <w:r w:rsidR="00BF59AA" w:rsidRPr="006A339F">
        <w:rPr>
          <w:rFonts w:ascii="Palatino" w:hAnsi="Palatino"/>
          <w:sz w:val="21"/>
          <w:szCs w:val="21"/>
        </w:rPr>
        <w:t>“</w:t>
      </w:r>
      <w:r w:rsidR="00D57338" w:rsidRPr="006A339F">
        <w:rPr>
          <w:rFonts w:ascii="Palatino" w:hAnsi="Palatino"/>
          <w:sz w:val="21"/>
          <w:szCs w:val="21"/>
        </w:rPr>
        <w:t xml:space="preserve">In </w:t>
      </w:r>
      <w:r w:rsidR="00D57338" w:rsidRPr="006A339F">
        <w:rPr>
          <w:rFonts w:ascii="Palatino" w:hAnsi="Palatino"/>
          <w:i/>
          <w:iCs/>
          <w:sz w:val="21"/>
          <w:szCs w:val="21"/>
        </w:rPr>
        <w:t>Time</w:t>
      </w:r>
      <w:r w:rsidR="00CD3170" w:rsidRPr="006A339F">
        <w:rPr>
          <w:rFonts w:ascii="Palatino" w:hAnsi="Palatino"/>
          <w:sz w:val="21"/>
          <w:szCs w:val="21"/>
        </w:rPr>
        <w:t xml:space="preserve"> magazine they compare. . .</w:t>
      </w:r>
      <w:proofErr w:type="gramStart"/>
      <w:r w:rsidR="00CD3170" w:rsidRPr="006A339F">
        <w:rPr>
          <w:rFonts w:ascii="Palatino" w:hAnsi="Palatino"/>
          <w:sz w:val="21"/>
          <w:szCs w:val="21"/>
        </w:rPr>
        <w:t>”.</w:t>
      </w:r>
      <w:proofErr w:type="gramEnd"/>
      <w:r w:rsidR="00CD3170" w:rsidRPr="006A339F">
        <w:rPr>
          <w:rFonts w:ascii="Palatino" w:hAnsi="Palatino"/>
          <w:sz w:val="21"/>
          <w:szCs w:val="21"/>
        </w:rPr>
        <w:t xml:space="preserve">  This is correct: </w:t>
      </w:r>
      <w:r w:rsidR="00BF59AA" w:rsidRPr="006A339F">
        <w:rPr>
          <w:rFonts w:ascii="Palatino" w:hAnsi="Palatino"/>
          <w:sz w:val="21"/>
          <w:szCs w:val="21"/>
        </w:rPr>
        <w:t>“</w:t>
      </w:r>
      <w:r w:rsidR="00D57338" w:rsidRPr="006A339F">
        <w:rPr>
          <w:rFonts w:ascii="Palatino" w:hAnsi="Palatino"/>
          <w:sz w:val="21"/>
          <w:szCs w:val="21"/>
        </w:rPr>
        <w:t xml:space="preserve">The </w:t>
      </w:r>
      <w:r w:rsidR="00D57338" w:rsidRPr="006A339F">
        <w:rPr>
          <w:rFonts w:ascii="Palatino" w:hAnsi="Palatino"/>
          <w:i/>
          <w:iCs/>
          <w:sz w:val="21"/>
          <w:szCs w:val="21"/>
        </w:rPr>
        <w:t>Time</w:t>
      </w:r>
      <w:r w:rsidR="00D57338" w:rsidRPr="006A339F">
        <w:rPr>
          <w:rFonts w:ascii="Palatino" w:hAnsi="Palatino"/>
          <w:sz w:val="21"/>
          <w:szCs w:val="21"/>
        </w:rPr>
        <w:t xml:space="preserve"> maga</w:t>
      </w:r>
      <w:r w:rsidR="00690BED" w:rsidRPr="006A339F">
        <w:rPr>
          <w:rFonts w:ascii="Palatino" w:hAnsi="Palatino"/>
          <w:sz w:val="21"/>
          <w:szCs w:val="21"/>
        </w:rPr>
        <w:t xml:space="preserve">zine film critic compares. . . </w:t>
      </w:r>
      <w:r w:rsidR="00BF59AA" w:rsidRPr="006A339F">
        <w:rPr>
          <w:rFonts w:ascii="Palatino" w:hAnsi="Palatino"/>
          <w:sz w:val="21"/>
          <w:szCs w:val="21"/>
        </w:rPr>
        <w:t>”</w:t>
      </w:r>
      <w:r w:rsidR="00690BED" w:rsidRPr="006A339F">
        <w:rPr>
          <w:rFonts w:ascii="Palatino" w:hAnsi="Palatino"/>
          <w:sz w:val="21"/>
          <w:szCs w:val="21"/>
        </w:rPr>
        <w:t>.</w:t>
      </w:r>
    </w:p>
    <w:p w:rsidR="005C0D73" w:rsidRPr="006A339F" w:rsidRDefault="0087185F" w:rsidP="009415A5">
      <w:pPr>
        <w:pStyle w:val="NormalWeb"/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>1</w:t>
      </w:r>
      <w:r w:rsidR="006E3F1F" w:rsidRPr="006A339F">
        <w:rPr>
          <w:rFonts w:ascii="Palatino" w:hAnsi="Palatino"/>
          <w:sz w:val="21"/>
          <w:szCs w:val="21"/>
        </w:rPr>
        <w:t>1</w:t>
      </w:r>
      <w:r w:rsidR="00D57338" w:rsidRPr="006A339F">
        <w:rPr>
          <w:rFonts w:ascii="Palatino" w:hAnsi="Palatino"/>
          <w:sz w:val="21"/>
          <w:szCs w:val="21"/>
        </w:rPr>
        <w:t xml:space="preserve">) </w:t>
      </w:r>
      <w:proofErr w:type="gramStart"/>
      <w:r w:rsidR="003044DE" w:rsidRPr="006A339F">
        <w:rPr>
          <w:rFonts w:ascii="Palatino" w:hAnsi="Palatino"/>
          <w:i/>
          <w:sz w:val="21"/>
          <w:szCs w:val="21"/>
        </w:rPr>
        <w:t>use</w:t>
      </w:r>
      <w:proofErr w:type="gramEnd"/>
      <w:r w:rsidR="003044DE" w:rsidRPr="006A339F">
        <w:rPr>
          <w:rFonts w:ascii="Palatino" w:hAnsi="Palatino"/>
          <w:i/>
          <w:sz w:val="21"/>
          <w:szCs w:val="21"/>
        </w:rPr>
        <w:t xml:space="preserve"> / utilize</w:t>
      </w:r>
      <w:r w:rsidR="003044DE" w:rsidRPr="006A339F">
        <w:rPr>
          <w:rFonts w:ascii="Palatino" w:hAnsi="Palatino"/>
          <w:sz w:val="21"/>
          <w:szCs w:val="21"/>
        </w:rPr>
        <w:t xml:space="preserve">:  </w:t>
      </w:r>
      <w:r w:rsidR="007E1E9B" w:rsidRPr="006A339F">
        <w:rPr>
          <w:rFonts w:ascii="Palatino" w:hAnsi="Palatino"/>
          <w:i/>
          <w:sz w:val="21"/>
          <w:szCs w:val="21"/>
        </w:rPr>
        <w:t>Use</w:t>
      </w:r>
      <w:r w:rsidR="007E1E9B" w:rsidRPr="006A339F">
        <w:rPr>
          <w:rFonts w:ascii="Palatino" w:hAnsi="Palatino"/>
          <w:sz w:val="21"/>
          <w:szCs w:val="21"/>
        </w:rPr>
        <w:t xml:space="preserve"> means use. Utilize most often means </w:t>
      </w:r>
      <w:r w:rsidR="003044DE" w:rsidRPr="006A339F">
        <w:rPr>
          <w:rFonts w:ascii="Palatino" w:hAnsi="Palatino"/>
          <w:sz w:val="21"/>
          <w:szCs w:val="21"/>
        </w:rPr>
        <w:t>“to find a profitab</w:t>
      </w:r>
      <w:r w:rsidR="007E1E9B" w:rsidRPr="006A339F">
        <w:rPr>
          <w:rFonts w:ascii="Palatino" w:hAnsi="Palatino"/>
          <w:sz w:val="21"/>
          <w:szCs w:val="21"/>
        </w:rPr>
        <w:t>le or practical use for.” T</w:t>
      </w:r>
      <w:r w:rsidR="003044DE" w:rsidRPr="006A339F">
        <w:rPr>
          <w:rFonts w:ascii="Palatino" w:hAnsi="Palatino"/>
          <w:sz w:val="21"/>
          <w:szCs w:val="21"/>
        </w:rPr>
        <w:t xml:space="preserve">he sentence </w:t>
      </w:r>
      <w:r w:rsidR="003044DE" w:rsidRPr="006A339F">
        <w:rPr>
          <w:rFonts w:ascii="Palatino" w:hAnsi="Palatino"/>
          <w:i/>
          <w:sz w:val="21"/>
          <w:szCs w:val="21"/>
        </w:rPr>
        <w:t>The teachers were unable to use the computer</w:t>
      </w:r>
      <w:r w:rsidR="003044DE" w:rsidRPr="006A339F">
        <w:rPr>
          <w:rFonts w:ascii="Palatino" w:hAnsi="Palatino"/>
          <w:sz w:val="21"/>
          <w:szCs w:val="21"/>
        </w:rPr>
        <w:t>s might mean only that the tea</w:t>
      </w:r>
      <w:r w:rsidR="00BA605A" w:rsidRPr="006A339F">
        <w:rPr>
          <w:rFonts w:ascii="Palatino" w:hAnsi="Palatino"/>
          <w:sz w:val="21"/>
          <w:szCs w:val="21"/>
        </w:rPr>
        <w:t>chers were unable to operate them</w:t>
      </w:r>
      <w:r w:rsidR="003044DE" w:rsidRPr="006A339F">
        <w:rPr>
          <w:rFonts w:ascii="Palatino" w:hAnsi="Palatino"/>
          <w:sz w:val="21"/>
          <w:szCs w:val="21"/>
        </w:rPr>
        <w:t xml:space="preserve">, whereas </w:t>
      </w:r>
      <w:r w:rsidR="003044DE" w:rsidRPr="006A339F">
        <w:rPr>
          <w:rFonts w:ascii="Palatino" w:hAnsi="Palatino"/>
          <w:i/>
          <w:sz w:val="21"/>
          <w:szCs w:val="21"/>
        </w:rPr>
        <w:t>The teachers were unable to utilize the computers</w:t>
      </w:r>
      <w:r w:rsidR="003044DE" w:rsidRPr="006A339F">
        <w:rPr>
          <w:rFonts w:ascii="Palatino" w:hAnsi="Palatino"/>
          <w:sz w:val="21"/>
          <w:szCs w:val="21"/>
        </w:rPr>
        <w:t xml:space="preserve"> suggests that the teachers could not find ways to employ the computers in instruction.</w:t>
      </w:r>
    </w:p>
    <w:p w:rsidR="00EF5CBF" w:rsidRPr="006A339F" w:rsidRDefault="005C0D73" w:rsidP="009415A5">
      <w:pPr>
        <w:spacing w:line="360" w:lineRule="auto"/>
        <w:ind w:left="-720" w:right="-900" w:hanging="360"/>
        <w:rPr>
          <w:rFonts w:ascii="Palatino" w:hAnsi="Palatino"/>
          <w:sz w:val="21"/>
          <w:szCs w:val="21"/>
        </w:rPr>
      </w:pPr>
      <w:r w:rsidRPr="006A339F">
        <w:rPr>
          <w:rFonts w:ascii="Palatino" w:hAnsi="Palatino"/>
          <w:sz w:val="21"/>
          <w:szCs w:val="21"/>
        </w:rPr>
        <w:t>1</w:t>
      </w:r>
      <w:r w:rsidR="005A1168" w:rsidRPr="006A339F">
        <w:rPr>
          <w:rFonts w:ascii="Palatino" w:hAnsi="Palatino"/>
          <w:sz w:val="21"/>
          <w:szCs w:val="21"/>
        </w:rPr>
        <w:t>2</w:t>
      </w:r>
      <w:r w:rsidR="00C654AB" w:rsidRPr="006A339F">
        <w:rPr>
          <w:rFonts w:ascii="Palatino" w:hAnsi="Palatino"/>
          <w:sz w:val="21"/>
          <w:szCs w:val="21"/>
        </w:rPr>
        <w:t xml:space="preserve">) </w:t>
      </w:r>
      <w:r w:rsidR="00565E88" w:rsidRPr="006A339F">
        <w:rPr>
          <w:rFonts w:ascii="Palatino" w:hAnsi="Palatino"/>
          <w:i/>
          <w:sz w:val="21"/>
          <w:szCs w:val="21"/>
        </w:rPr>
        <w:t>Irregardless</w:t>
      </w:r>
      <w:r w:rsidRPr="006A339F">
        <w:rPr>
          <w:rFonts w:ascii="Palatino" w:hAnsi="Palatino"/>
          <w:sz w:val="21"/>
          <w:szCs w:val="21"/>
        </w:rPr>
        <w:t xml:space="preserve">:  </w:t>
      </w:r>
      <w:proofErr w:type="gramStart"/>
      <w:r w:rsidRPr="006A339F">
        <w:rPr>
          <w:rFonts w:ascii="Palatino" w:hAnsi="Palatino"/>
          <w:sz w:val="21"/>
          <w:szCs w:val="21"/>
        </w:rPr>
        <w:t>Irregardless</w:t>
      </w:r>
      <w:proofErr w:type="gramEnd"/>
      <w:r w:rsidRPr="006A339F">
        <w:rPr>
          <w:rFonts w:ascii="Palatino" w:hAnsi="Palatino"/>
          <w:sz w:val="21"/>
          <w:szCs w:val="21"/>
        </w:rPr>
        <w:t xml:space="preserve"> i</w:t>
      </w:r>
      <w:r w:rsidR="005F5163" w:rsidRPr="006A339F">
        <w:rPr>
          <w:rFonts w:ascii="Palatino" w:hAnsi="Palatino"/>
          <w:sz w:val="21"/>
          <w:szCs w:val="21"/>
        </w:rPr>
        <w:t>s not a standard English word</w:t>
      </w:r>
      <w:r w:rsidR="00AC03A1" w:rsidRPr="006A339F">
        <w:rPr>
          <w:rFonts w:ascii="Palatino" w:hAnsi="Palatino"/>
          <w:sz w:val="21"/>
          <w:szCs w:val="21"/>
        </w:rPr>
        <w:t xml:space="preserve">. </w:t>
      </w:r>
      <w:r w:rsidRPr="006A339F">
        <w:rPr>
          <w:rFonts w:ascii="Palatino" w:hAnsi="Palatino"/>
          <w:sz w:val="21"/>
          <w:szCs w:val="21"/>
        </w:rPr>
        <w:t>Regardless is a word.</w:t>
      </w:r>
      <w:r w:rsidR="005F5163" w:rsidRPr="006A339F">
        <w:rPr>
          <w:rFonts w:ascii="Palatino" w:hAnsi="Palatino"/>
          <w:sz w:val="21"/>
          <w:szCs w:val="21"/>
        </w:rPr>
        <w:t xml:space="preserve"> Irrespective is a word.</w:t>
      </w:r>
    </w:p>
    <w:sectPr w:rsidR="00EF5CBF" w:rsidRPr="006A339F" w:rsidSect="00A23682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525D4F"/>
    <w:rsid w:val="00005ACB"/>
    <w:rsid w:val="00011001"/>
    <w:rsid w:val="0001373B"/>
    <w:rsid w:val="000277FD"/>
    <w:rsid w:val="00042077"/>
    <w:rsid w:val="000555ED"/>
    <w:rsid w:val="0009633F"/>
    <w:rsid w:val="000A67A1"/>
    <w:rsid w:val="00101B62"/>
    <w:rsid w:val="0011119D"/>
    <w:rsid w:val="001158BA"/>
    <w:rsid w:val="001251A7"/>
    <w:rsid w:val="001543A2"/>
    <w:rsid w:val="001545D5"/>
    <w:rsid w:val="00164C48"/>
    <w:rsid w:val="00190D03"/>
    <w:rsid w:val="0019723E"/>
    <w:rsid w:val="001B725D"/>
    <w:rsid w:val="001E1717"/>
    <w:rsid w:val="002158C7"/>
    <w:rsid w:val="00252EEF"/>
    <w:rsid w:val="00255629"/>
    <w:rsid w:val="00274482"/>
    <w:rsid w:val="002D77E7"/>
    <w:rsid w:val="003044DE"/>
    <w:rsid w:val="00310FEF"/>
    <w:rsid w:val="00327BBB"/>
    <w:rsid w:val="00355122"/>
    <w:rsid w:val="00361786"/>
    <w:rsid w:val="003A28A0"/>
    <w:rsid w:val="003C614D"/>
    <w:rsid w:val="003E0927"/>
    <w:rsid w:val="004018F1"/>
    <w:rsid w:val="0041695D"/>
    <w:rsid w:val="00427F88"/>
    <w:rsid w:val="00455372"/>
    <w:rsid w:val="00455CEF"/>
    <w:rsid w:val="00471790"/>
    <w:rsid w:val="004B1749"/>
    <w:rsid w:val="004B7492"/>
    <w:rsid w:val="004E36C2"/>
    <w:rsid w:val="004E42F9"/>
    <w:rsid w:val="00522B66"/>
    <w:rsid w:val="00525D4F"/>
    <w:rsid w:val="00565E88"/>
    <w:rsid w:val="00572326"/>
    <w:rsid w:val="00585BA1"/>
    <w:rsid w:val="00590423"/>
    <w:rsid w:val="005A1168"/>
    <w:rsid w:val="005C0D73"/>
    <w:rsid w:val="005F5163"/>
    <w:rsid w:val="0061200E"/>
    <w:rsid w:val="00612990"/>
    <w:rsid w:val="006140B9"/>
    <w:rsid w:val="00634D10"/>
    <w:rsid w:val="00635F9B"/>
    <w:rsid w:val="00677D5B"/>
    <w:rsid w:val="00683FEC"/>
    <w:rsid w:val="00690BED"/>
    <w:rsid w:val="006921B4"/>
    <w:rsid w:val="006A339F"/>
    <w:rsid w:val="006C5675"/>
    <w:rsid w:val="006C5BC7"/>
    <w:rsid w:val="006D58C7"/>
    <w:rsid w:val="006E3F1F"/>
    <w:rsid w:val="007039FC"/>
    <w:rsid w:val="00704D83"/>
    <w:rsid w:val="00736F74"/>
    <w:rsid w:val="0074228A"/>
    <w:rsid w:val="007514F9"/>
    <w:rsid w:val="007605E7"/>
    <w:rsid w:val="00767D34"/>
    <w:rsid w:val="00780CCE"/>
    <w:rsid w:val="00781BE0"/>
    <w:rsid w:val="0078612E"/>
    <w:rsid w:val="00797CAC"/>
    <w:rsid w:val="007E1E9B"/>
    <w:rsid w:val="0087185F"/>
    <w:rsid w:val="0087707D"/>
    <w:rsid w:val="0088367D"/>
    <w:rsid w:val="009262E2"/>
    <w:rsid w:val="00932A88"/>
    <w:rsid w:val="00937406"/>
    <w:rsid w:val="009415A5"/>
    <w:rsid w:val="0096172E"/>
    <w:rsid w:val="00997C99"/>
    <w:rsid w:val="009F08F0"/>
    <w:rsid w:val="00A041E1"/>
    <w:rsid w:val="00A043A7"/>
    <w:rsid w:val="00A12E37"/>
    <w:rsid w:val="00A21AD1"/>
    <w:rsid w:val="00A23682"/>
    <w:rsid w:val="00A31788"/>
    <w:rsid w:val="00A32774"/>
    <w:rsid w:val="00A56778"/>
    <w:rsid w:val="00A65A97"/>
    <w:rsid w:val="00A84B7C"/>
    <w:rsid w:val="00A85F7C"/>
    <w:rsid w:val="00A9114A"/>
    <w:rsid w:val="00AA0DF2"/>
    <w:rsid w:val="00AA5589"/>
    <w:rsid w:val="00AC03A1"/>
    <w:rsid w:val="00AC27E9"/>
    <w:rsid w:val="00B07D26"/>
    <w:rsid w:val="00B13959"/>
    <w:rsid w:val="00B45A49"/>
    <w:rsid w:val="00B621AF"/>
    <w:rsid w:val="00BA605A"/>
    <w:rsid w:val="00BE7221"/>
    <w:rsid w:val="00BF1197"/>
    <w:rsid w:val="00BF59AA"/>
    <w:rsid w:val="00C02B97"/>
    <w:rsid w:val="00C21BB8"/>
    <w:rsid w:val="00C56F96"/>
    <w:rsid w:val="00C654AB"/>
    <w:rsid w:val="00C74EA7"/>
    <w:rsid w:val="00CD3170"/>
    <w:rsid w:val="00D50482"/>
    <w:rsid w:val="00D5188F"/>
    <w:rsid w:val="00D57338"/>
    <w:rsid w:val="00D7175C"/>
    <w:rsid w:val="00D8442C"/>
    <w:rsid w:val="00D8627C"/>
    <w:rsid w:val="00D879A8"/>
    <w:rsid w:val="00DE1720"/>
    <w:rsid w:val="00E13DBD"/>
    <w:rsid w:val="00E30FB8"/>
    <w:rsid w:val="00E33230"/>
    <w:rsid w:val="00E3433A"/>
    <w:rsid w:val="00E623AD"/>
    <w:rsid w:val="00E71667"/>
    <w:rsid w:val="00E764DF"/>
    <w:rsid w:val="00E77D01"/>
    <w:rsid w:val="00E96FA1"/>
    <w:rsid w:val="00EF5CBF"/>
    <w:rsid w:val="00EF7F81"/>
    <w:rsid w:val="00F543FB"/>
    <w:rsid w:val="00F950D9"/>
    <w:rsid w:val="00F95923"/>
    <w:rsid w:val="00FA13F7"/>
    <w:rsid w:val="00FA2F3B"/>
    <w:rsid w:val="00FB4169"/>
    <w:rsid w:val="00FC58CC"/>
    <w:rsid w:val="00FD0825"/>
    <w:rsid w:val="00FD4B5D"/>
    <w:rsid w:val="00FD59FF"/>
    <w:rsid w:val="00FE3B3B"/>
    <w:rsid w:val="00FE7CA0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57338"/>
    <w:pPr>
      <w:spacing w:before="100" w:beforeAutospacing="1" w:after="100" w:afterAutospacing="1"/>
    </w:pPr>
    <w:rPr>
      <w:color w:val="000000"/>
    </w:rPr>
  </w:style>
  <w:style w:type="paragraph" w:customStyle="1" w:styleId="Style1">
    <w:name w:val="Style1"/>
    <w:basedOn w:val="NormalWeb"/>
    <w:rsid w:val="00BE7221"/>
    <w:pPr>
      <w:jc w:val="center"/>
    </w:pPr>
    <w:rPr>
      <w:rFonts w:ascii="Palatino" w:hAnsi="Palatino"/>
      <w:szCs w:val="28"/>
    </w:rPr>
  </w:style>
  <w:style w:type="paragraph" w:customStyle="1" w:styleId="Style2">
    <w:name w:val="Style2"/>
    <w:basedOn w:val="NormalWeb"/>
    <w:rsid w:val="00101B62"/>
    <w:pPr>
      <w:jc w:val="center"/>
    </w:pPr>
    <w:rPr>
      <w:rFonts w:ascii="Palatino" w:hAnsi="Palatino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Least Wanted Words and Phrases in Academic Writing</vt:lpstr>
    </vt:vector>
  </TitlesOfParts>
  <Company>Vancouver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Least Wanted Words and Phrases in Academic Writing</dc:title>
  <dc:subject/>
  <dc:creator>WSU Vancouver</dc:creator>
  <cp:keywords/>
  <dc:description/>
  <cp:lastModifiedBy>brianstribe</cp:lastModifiedBy>
  <cp:revision>2</cp:revision>
  <cp:lastPrinted>2007-09-16T20:29:00Z</cp:lastPrinted>
  <dcterms:created xsi:type="dcterms:W3CDTF">2010-03-02T22:36:00Z</dcterms:created>
  <dcterms:modified xsi:type="dcterms:W3CDTF">2010-03-02T22:36:00Z</dcterms:modified>
</cp:coreProperties>
</file>