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2C" w:rsidRDefault="00DA366A">
      <w:pPr>
        <w:tabs>
          <w:tab w:val="center" w:pos="2786"/>
          <w:tab w:val="center" w:pos="4622"/>
        </w:tabs>
        <w:spacing w:after="0" w:line="265" w:lineRule="auto"/>
        <w:ind w:right="0" w:firstLine="0"/>
        <w:jc w:val="left"/>
      </w:pPr>
      <w:r>
        <w:tab/>
      </w:r>
      <w:r>
        <w:rPr>
          <w:noProof/>
        </w:rPr>
        <w:drawing>
          <wp:inline distT="0" distB="0" distL="0" distR="0">
            <wp:extent cx="4561" cy="13685"/>
            <wp:effectExtent l="0" t="0" r="0" b="0"/>
            <wp:docPr id="1607" name="Picture 1607"/>
            <wp:cNvGraphicFramePr/>
            <a:graphic xmlns:a="http://schemas.openxmlformats.org/drawingml/2006/main">
              <a:graphicData uri="http://schemas.openxmlformats.org/drawingml/2006/picture">
                <pic:pic xmlns:pic="http://schemas.openxmlformats.org/drawingml/2006/picture">
                  <pic:nvPicPr>
                    <pic:cNvPr id="1607" name="Picture 1607"/>
                    <pic:cNvPicPr/>
                  </pic:nvPicPr>
                  <pic:blipFill>
                    <a:blip r:embed="rId5"/>
                    <a:stretch>
                      <a:fillRect/>
                    </a:stretch>
                  </pic:blipFill>
                  <pic:spPr>
                    <a:xfrm>
                      <a:off x="0" y="0"/>
                      <a:ext cx="4561" cy="13685"/>
                    </a:xfrm>
                    <a:prstGeom prst="rect">
                      <a:avLst/>
                    </a:prstGeom>
                  </pic:spPr>
                </pic:pic>
              </a:graphicData>
            </a:graphic>
          </wp:inline>
        </w:drawing>
      </w:r>
      <w:r>
        <w:tab/>
        <w:t>Grammar Workshop</w:t>
      </w:r>
    </w:p>
    <w:p w:rsidR="00887E2C" w:rsidRPr="00455046" w:rsidRDefault="00DA366A">
      <w:pPr>
        <w:spacing w:after="463" w:line="265" w:lineRule="auto"/>
        <w:ind w:left="10" w:right="144" w:hanging="10"/>
        <w:jc w:val="center"/>
        <w:rPr>
          <w:b/>
        </w:rPr>
      </w:pPr>
      <w:r w:rsidRPr="00455046">
        <w:rPr>
          <w:b/>
        </w:rPr>
        <w:t>Parallel Structure</w:t>
      </w:r>
      <w:r w:rsidRPr="00455046">
        <w:rPr>
          <w:b/>
          <w:noProof/>
        </w:rPr>
        <w:drawing>
          <wp:inline distT="0" distB="0" distL="0" distR="0">
            <wp:extent cx="9122" cy="9123"/>
            <wp:effectExtent l="0" t="0" r="0" b="0"/>
            <wp:docPr id="1608" name="Picture 1608"/>
            <wp:cNvGraphicFramePr/>
            <a:graphic xmlns:a="http://schemas.openxmlformats.org/drawingml/2006/main">
              <a:graphicData uri="http://schemas.openxmlformats.org/drawingml/2006/picture">
                <pic:pic xmlns:pic="http://schemas.openxmlformats.org/drawingml/2006/picture">
                  <pic:nvPicPr>
                    <pic:cNvPr id="1608" name="Picture 1608"/>
                    <pic:cNvPicPr/>
                  </pic:nvPicPr>
                  <pic:blipFill>
                    <a:blip r:embed="rId6" cstate="print"/>
                    <a:stretch>
                      <a:fillRect/>
                    </a:stretch>
                  </pic:blipFill>
                  <pic:spPr>
                    <a:xfrm>
                      <a:off x="0" y="0"/>
                      <a:ext cx="9122" cy="9123"/>
                    </a:xfrm>
                    <a:prstGeom prst="rect">
                      <a:avLst/>
                    </a:prstGeom>
                  </pic:spPr>
                </pic:pic>
              </a:graphicData>
            </a:graphic>
          </wp:inline>
        </w:drawing>
      </w:r>
    </w:p>
    <w:p w:rsidR="00887E2C" w:rsidRDefault="00DA366A" w:rsidP="00455046">
      <w:pPr>
        <w:spacing w:after="260"/>
        <w:ind w:right="374"/>
        <w:jc w:val="left"/>
      </w:pPr>
      <w:r>
        <w:t xml:space="preserve">Parallel structure (parallelism) refers to the fact that similar </w:t>
      </w:r>
      <w:r w:rsidR="00455046">
        <w:t>elements</w:t>
      </w:r>
      <w:r>
        <w:t xml:space="preserve"> within a sentence need to be balanced in order for a reader to more easily understand the written information being given, A lack of balance will invariably cause the sentence to falter and the reader to not fully understand the writer's meaning. </w:t>
      </w:r>
      <w:r>
        <w:rPr>
          <w:noProof/>
        </w:rPr>
        <w:drawing>
          <wp:inline distT="0" distB="0" distL="0" distR="0">
            <wp:extent cx="13684" cy="13685"/>
            <wp:effectExtent l="0" t="0" r="0" b="0"/>
            <wp:docPr id="1899" name="Picture 1899"/>
            <wp:cNvGraphicFramePr/>
            <a:graphic xmlns:a="http://schemas.openxmlformats.org/drawingml/2006/main">
              <a:graphicData uri="http://schemas.openxmlformats.org/drawingml/2006/picture">
                <pic:pic xmlns:pic="http://schemas.openxmlformats.org/drawingml/2006/picture">
                  <pic:nvPicPr>
                    <pic:cNvPr id="1899" name="Picture 1899"/>
                    <pic:cNvPicPr/>
                  </pic:nvPicPr>
                  <pic:blipFill>
                    <a:blip r:embed="rId7" cstate="print"/>
                    <a:stretch>
                      <a:fillRect/>
                    </a:stretch>
                  </pic:blipFill>
                  <pic:spPr>
                    <a:xfrm>
                      <a:off x="0" y="0"/>
                      <a:ext cx="13684" cy="13685"/>
                    </a:xfrm>
                    <a:prstGeom prst="rect">
                      <a:avLst/>
                    </a:prstGeom>
                  </pic:spPr>
                </pic:pic>
              </a:graphicData>
            </a:graphic>
          </wp:inline>
        </w:drawing>
      </w:r>
    </w:p>
    <w:p w:rsidR="00887E2C" w:rsidRDefault="00DA366A" w:rsidP="00455046">
      <w:pPr>
        <w:ind w:right="244"/>
        <w:jc w:val="left"/>
      </w:pPr>
      <w:r>
        <w:rPr>
          <w:noProof/>
        </w:rPr>
        <w:drawing>
          <wp:anchor distT="0" distB="0" distL="114300" distR="114300" simplePos="0" relativeHeight="251658240" behindDoc="0" locked="0" layoutInCell="1" allowOverlap="0">
            <wp:simplePos x="0" y="0"/>
            <wp:positionH relativeFrom="page">
              <wp:posOffset>547352</wp:posOffset>
            </wp:positionH>
            <wp:positionV relativeFrom="page">
              <wp:posOffset>1733420</wp:posOffset>
            </wp:positionV>
            <wp:extent cx="18245" cy="9123"/>
            <wp:effectExtent l="0" t="0" r="0" b="0"/>
            <wp:wrapSquare wrapText="bothSides"/>
            <wp:docPr id="1609" name="Picture 1609"/>
            <wp:cNvGraphicFramePr/>
            <a:graphic xmlns:a="http://schemas.openxmlformats.org/drawingml/2006/main">
              <a:graphicData uri="http://schemas.openxmlformats.org/drawingml/2006/picture">
                <pic:pic xmlns:pic="http://schemas.openxmlformats.org/drawingml/2006/picture">
                  <pic:nvPicPr>
                    <pic:cNvPr id="1609" name="Picture 1609"/>
                    <pic:cNvPicPr/>
                  </pic:nvPicPr>
                  <pic:blipFill>
                    <a:blip r:embed="rId8" cstate="print"/>
                    <a:stretch>
                      <a:fillRect/>
                    </a:stretch>
                  </pic:blipFill>
                  <pic:spPr>
                    <a:xfrm>
                      <a:off x="0" y="0"/>
                      <a:ext cx="18245" cy="9123"/>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6933127</wp:posOffset>
            </wp:positionH>
            <wp:positionV relativeFrom="page">
              <wp:posOffset>3015239</wp:posOffset>
            </wp:positionV>
            <wp:extent cx="9123" cy="13685"/>
            <wp:effectExtent l="0" t="0" r="0" b="0"/>
            <wp:wrapSquare wrapText="bothSides"/>
            <wp:docPr id="1611" name="Picture 1611"/>
            <wp:cNvGraphicFramePr/>
            <a:graphic xmlns:a="http://schemas.openxmlformats.org/drawingml/2006/main">
              <a:graphicData uri="http://schemas.openxmlformats.org/drawingml/2006/picture">
                <pic:pic xmlns:pic="http://schemas.openxmlformats.org/drawingml/2006/picture">
                  <pic:nvPicPr>
                    <pic:cNvPr id="1611" name="Picture 1611"/>
                    <pic:cNvPicPr/>
                  </pic:nvPicPr>
                  <pic:blipFill>
                    <a:blip r:embed="rId9" cstate="print"/>
                    <a:stretch>
                      <a:fillRect/>
                    </a:stretch>
                  </pic:blipFill>
                  <pic:spPr>
                    <a:xfrm>
                      <a:off x="0" y="0"/>
                      <a:ext cx="9123" cy="1368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6933127</wp:posOffset>
            </wp:positionH>
            <wp:positionV relativeFrom="page">
              <wp:posOffset>6153643</wp:posOffset>
            </wp:positionV>
            <wp:extent cx="13684" cy="13685"/>
            <wp:effectExtent l="0" t="0" r="0" b="0"/>
            <wp:wrapSquare wrapText="bothSides"/>
            <wp:docPr id="1900" name="Picture 1900"/>
            <wp:cNvGraphicFramePr/>
            <a:graphic xmlns:a="http://schemas.openxmlformats.org/drawingml/2006/main">
              <a:graphicData uri="http://schemas.openxmlformats.org/drawingml/2006/picture">
                <pic:pic xmlns:pic="http://schemas.openxmlformats.org/drawingml/2006/picture">
                  <pic:nvPicPr>
                    <pic:cNvPr id="1900" name="Picture 1900"/>
                    <pic:cNvPicPr/>
                  </pic:nvPicPr>
                  <pic:blipFill>
                    <a:blip r:embed="rId10" cstate="print"/>
                    <a:stretch>
                      <a:fillRect/>
                    </a:stretch>
                  </pic:blipFill>
                  <pic:spPr>
                    <a:xfrm>
                      <a:off x="0" y="0"/>
                      <a:ext cx="13684" cy="13685"/>
                    </a:xfrm>
                    <a:prstGeom prst="rect">
                      <a:avLst/>
                    </a:prstGeom>
                  </pic:spPr>
                </pic:pic>
              </a:graphicData>
            </a:graphic>
          </wp:anchor>
        </w:drawing>
      </w:r>
      <w:r>
        <w:t xml:space="preserve">Writers achieve parallelism when they join words with similar words: nouns with nouns, adjectives with adjectives, adverbs with adverbs, etc. Writers also achieve </w:t>
      </w:r>
      <w:r w:rsidR="00455046">
        <w:t>parallelism</w:t>
      </w:r>
      <w:r>
        <w:t xml:space="preserve"> by joining groups of words with other similar groups of words: prepositional phrase with prepositional phrase, clause with clause, sentence with sentence. In other words, when writers set up lists of items, the form and format of the information must be equal or balanced (parallel),</w:t>
      </w:r>
    </w:p>
    <w:p w:rsidR="00455046" w:rsidRDefault="00455046" w:rsidP="00455046">
      <w:pPr>
        <w:ind w:right="244"/>
        <w:jc w:val="left"/>
      </w:pPr>
    </w:p>
    <w:tbl>
      <w:tblPr>
        <w:tblStyle w:val="TableGrid"/>
        <w:tblW w:w="8138" w:type="dxa"/>
        <w:tblInd w:w="388" w:type="dxa"/>
        <w:tblLook w:val="04A0"/>
      </w:tblPr>
      <w:tblGrid>
        <w:gridCol w:w="366"/>
        <w:gridCol w:w="1415"/>
        <w:gridCol w:w="6357"/>
      </w:tblGrid>
      <w:tr w:rsidR="00887E2C">
        <w:trPr>
          <w:trHeight w:val="275"/>
        </w:trPr>
        <w:tc>
          <w:tcPr>
            <w:tcW w:w="366" w:type="dxa"/>
            <w:tcBorders>
              <w:top w:val="nil"/>
              <w:left w:val="nil"/>
              <w:bottom w:val="nil"/>
              <w:right w:val="nil"/>
            </w:tcBorders>
            <w:vAlign w:val="bottom"/>
          </w:tcPr>
          <w:p w:rsidR="00887E2C" w:rsidRDefault="00887E2C" w:rsidP="00455046">
            <w:pPr>
              <w:spacing w:after="0" w:line="259" w:lineRule="auto"/>
              <w:ind w:right="0" w:firstLine="0"/>
              <w:jc w:val="left"/>
            </w:pPr>
          </w:p>
        </w:tc>
        <w:tc>
          <w:tcPr>
            <w:tcW w:w="1415" w:type="dxa"/>
            <w:tcBorders>
              <w:top w:val="nil"/>
              <w:left w:val="nil"/>
              <w:bottom w:val="nil"/>
              <w:right w:val="nil"/>
            </w:tcBorders>
          </w:tcPr>
          <w:p w:rsidR="00887E2C" w:rsidRDefault="00DA366A" w:rsidP="00455046">
            <w:pPr>
              <w:spacing w:after="0" w:line="259" w:lineRule="auto"/>
              <w:ind w:left="7" w:right="0" w:firstLine="0"/>
              <w:jc w:val="left"/>
            </w:pPr>
            <w:r>
              <w:t>Not parallel:</w:t>
            </w:r>
          </w:p>
        </w:tc>
        <w:tc>
          <w:tcPr>
            <w:tcW w:w="6357" w:type="dxa"/>
            <w:tcBorders>
              <w:top w:val="nil"/>
              <w:left w:val="nil"/>
              <w:bottom w:val="nil"/>
              <w:right w:val="nil"/>
            </w:tcBorders>
          </w:tcPr>
          <w:p w:rsidR="00887E2C" w:rsidRDefault="00DA366A" w:rsidP="00455046">
            <w:pPr>
              <w:tabs>
                <w:tab w:val="right" w:pos="6357"/>
              </w:tabs>
              <w:spacing w:after="0" w:line="259" w:lineRule="auto"/>
              <w:ind w:right="0" w:firstLine="0"/>
              <w:jc w:val="left"/>
            </w:pPr>
            <w:r>
              <w:t>"To be or death is the other alternative</w:t>
            </w:r>
            <w:r w:rsidR="00455046">
              <w:t>—that is the question."</w:t>
            </w:r>
            <w:r>
              <w:tab/>
            </w:r>
            <w:r>
              <w:rPr>
                <w:noProof/>
              </w:rPr>
              <w:drawing>
                <wp:inline distT="0" distB="0" distL="0" distR="0">
                  <wp:extent cx="13684" cy="36493"/>
                  <wp:effectExtent l="0" t="0" r="0" b="0"/>
                  <wp:docPr id="1612" name="Picture 1612"/>
                  <wp:cNvGraphicFramePr/>
                  <a:graphic xmlns:a="http://schemas.openxmlformats.org/drawingml/2006/main">
                    <a:graphicData uri="http://schemas.openxmlformats.org/drawingml/2006/picture">
                      <pic:pic xmlns:pic="http://schemas.openxmlformats.org/drawingml/2006/picture">
                        <pic:nvPicPr>
                          <pic:cNvPr id="1612" name="Picture 1612"/>
                          <pic:cNvPicPr/>
                        </pic:nvPicPr>
                        <pic:blipFill>
                          <a:blip r:embed="rId11" cstate="print"/>
                          <a:stretch>
                            <a:fillRect/>
                          </a:stretch>
                        </pic:blipFill>
                        <pic:spPr>
                          <a:xfrm>
                            <a:off x="0" y="0"/>
                            <a:ext cx="13684" cy="36493"/>
                          </a:xfrm>
                          <a:prstGeom prst="rect">
                            <a:avLst/>
                          </a:prstGeom>
                        </pic:spPr>
                      </pic:pic>
                    </a:graphicData>
                  </a:graphic>
                </wp:inline>
              </w:drawing>
            </w:r>
          </w:p>
        </w:tc>
      </w:tr>
      <w:tr w:rsidR="00887E2C">
        <w:trPr>
          <w:trHeight w:val="289"/>
        </w:trPr>
        <w:tc>
          <w:tcPr>
            <w:tcW w:w="366" w:type="dxa"/>
            <w:tcBorders>
              <w:top w:val="nil"/>
              <w:left w:val="nil"/>
              <w:bottom w:val="nil"/>
              <w:right w:val="nil"/>
            </w:tcBorders>
            <w:vAlign w:val="bottom"/>
          </w:tcPr>
          <w:p w:rsidR="00887E2C" w:rsidRDefault="00887E2C" w:rsidP="00455046">
            <w:pPr>
              <w:spacing w:after="0" w:line="259" w:lineRule="auto"/>
              <w:ind w:right="0" w:firstLine="0"/>
              <w:jc w:val="left"/>
            </w:pPr>
          </w:p>
        </w:tc>
        <w:tc>
          <w:tcPr>
            <w:tcW w:w="1415" w:type="dxa"/>
            <w:tcBorders>
              <w:top w:val="nil"/>
              <w:left w:val="nil"/>
              <w:bottom w:val="nil"/>
              <w:right w:val="nil"/>
            </w:tcBorders>
          </w:tcPr>
          <w:p w:rsidR="00887E2C" w:rsidRDefault="00DA366A" w:rsidP="00455046">
            <w:pPr>
              <w:spacing w:after="0" w:line="259" w:lineRule="auto"/>
              <w:ind w:right="0" w:firstLine="0"/>
              <w:jc w:val="left"/>
            </w:pPr>
            <w:r>
              <w:t>Not parallel:</w:t>
            </w:r>
          </w:p>
        </w:tc>
        <w:tc>
          <w:tcPr>
            <w:tcW w:w="6357" w:type="dxa"/>
            <w:tcBorders>
              <w:top w:val="nil"/>
              <w:left w:val="nil"/>
              <w:bottom w:val="nil"/>
              <w:right w:val="nil"/>
            </w:tcBorders>
          </w:tcPr>
          <w:p w:rsidR="00887E2C" w:rsidRDefault="00DA366A" w:rsidP="00455046">
            <w:pPr>
              <w:spacing w:after="0" w:line="259" w:lineRule="auto"/>
              <w:ind w:right="0" w:firstLine="0"/>
              <w:jc w:val="left"/>
            </w:pPr>
            <w:r>
              <w:t>"To be or not being—that is the question</w:t>
            </w:r>
            <w:r w:rsidR="00455046">
              <w:t>."</w:t>
            </w:r>
          </w:p>
        </w:tc>
      </w:tr>
      <w:tr w:rsidR="00887E2C">
        <w:trPr>
          <w:trHeight w:val="435"/>
        </w:trPr>
        <w:tc>
          <w:tcPr>
            <w:tcW w:w="366" w:type="dxa"/>
            <w:tcBorders>
              <w:top w:val="nil"/>
              <w:left w:val="nil"/>
              <w:bottom w:val="nil"/>
              <w:right w:val="nil"/>
            </w:tcBorders>
          </w:tcPr>
          <w:p w:rsidR="00887E2C" w:rsidRDefault="00DA366A" w:rsidP="00455046">
            <w:pPr>
              <w:spacing w:after="0" w:line="259" w:lineRule="auto"/>
              <w:ind w:right="0" w:firstLine="0"/>
              <w:jc w:val="left"/>
            </w:pPr>
            <w:r>
              <w:rPr>
                <w:sz w:val="30"/>
              </w:rPr>
              <w:t xml:space="preserve"> </w:t>
            </w:r>
          </w:p>
        </w:tc>
        <w:tc>
          <w:tcPr>
            <w:tcW w:w="1415" w:type="dxa"/>
            <w:tcBorders>
              <w:top w:val="nil"/>
              <w:left w:val="nil"/>
              <w:bottom w:val="nil"/>
              <w:right w:val="nil"/>
            </w:tcBorders>
          </w:tcPr>
          <w:p w:rsidR="00887E2C" w:rsidRDefault="00DA366A" w:rsidP="00455046">
            <w:pPr>
              <w:spacing w:after="0" w:line="259" w:lineRule="auto"/>
              <w:ind w:left="7" w:right="0" w:firstLine="0"/>
              <w:jc w:val="left"/>
            </w:pPr>
            <w:r>
              <w:t>Parallel:</w:t>
            </w:r>
          </w:p>
        </w:tc>
        <w:tc>
          <w:tcPr>
            <w:tcW w:w="6357" w:type="dxa"/>
            <w:tcBorders>
              <w:top w:val="nil"/>
              <w:left w:val="nil"/>
              <w:bottom w:val="nil"/>
              <w:right w:val="nil"/>
            </w:tcBorders>
          </w:tcPr>
          <w:p w:rsidR="00887E2C" w:rsidRDefault="00DA366A" w:rsidP="00455046">
            <w:pPr>
              <w:tabs>
                <w:tab w:val="center" w:pos="4292"/>
              </w:tabs>
              <w:spacing w:after="0" w:line="259" w:lineRule="auto"/>
              <w:ind w:right="0" w:firstLine="0"/>
              <w:jc w:val="left"/>
            </w:pPr>
            <w:r>
              <w:t>"To be or not to be—that is the question.</w:t>
            </w:r>
            <w:r w:rsidR="00455046">
              <w:t>"</w:t>
            </w:r>
            <w:r>
              <w:tab/>
            </w:r>
            <w:r>
              <w:rPr>
                <w:noProof/>
              </w:rPr>
              <w:drawing>
                <wp:inline distT="0" distB="0" distL="0" distR="0">
                  <wp:extent cx="13684" cy="41055"/>
                  <wp:effectExtent l="0" t="0" r="0" b="0"/>
                  <wp:docPr id="1618" name="Picture 1618"/>
                  <wp:cNvGraphicFramePr/>
                  <a:graphic xmlns:a="http://schemas.openxmlformats.org/drawingml/2006/main">
                    <a:graphicData uri="http://schemas.openxmlformats.org/drawingml/2006/picture">
                      <pic:pic xmlns:pic="http://schemas.openxmlformats.org/drawingml/2006/picture">
                        <pic:nvPicPr>
                          <pic:cNvPr id="1618" name="Picture 1618"/>
                          <pic:cNvPicPr/>
                        </pic:nvPicPr>
                        <pic:blipFill>
                          <a:blip r:embed="rId12" cstate="print"/>
                          <a:stretch>
                            <a:fillRect/>
                          </a:stretch>
                        </pic:blipFill>
                        <pic:spPr>
                          <a:xfrm>
                            <a:off x="0" y="0"/>
                            <a:ext cx="13684" cy="41055"/>
                          </a:xfrm>
                          <a:prstGeom prst="rect">
                            <a:avLst/>
                          </a:prstGeom>
                        </pic:spPr>
                      </pic:pic>
                    </a:graphicData>
                  </a:graphic>
                </wp:inline>
              </w:drawing>
            </w:r>
          </w:p>
        </w:tc>
      </w:tr>
      <w:tr w:rsidR="00887E2C">
        <w:trPr>
          <w:trHeight w:val="434"/>
        </w:trPr>
        <w:tc>
          <w:tcPr>
            <w:tcW w:w="366" w:type="dxa"/>
            <w:tcBorders>
              <w:top w:val="nil"/>
              <w:left w:val="nil"/>
              <w:bottom w:val="nil"/>
              <w:right w:val="nil"/>
            </w:tcBorders>
            <w:vAlign w:val="bottom"/>
          </w:tcPr>
          <w:p w:rsidR="00887E2C" w:rsidRDefault="00887E2C" w:rsidP="00455046">
            <w:pPr>
              <w:spacing w:after="0" w:line="259" w:lineRule="auto"/>
              <w:ind w:left="7" w:right="0" w:firstLine="0"/>
              <w:jc w:val="left"/>
            </w:pPr>
          </w:p>
        </w:tc>
        <w:tc>
          <w:tcPr>
            <w:tcW w:w="1415" w:type="dxa"/>
            <w:tcBorders>
              <w:top w:val="nil"/>
              <w:left w:val="nil"/>
              <w:bottom w:val="nil"/>
              <w:right w:val="nil"/>
            </w:tcBorders>
            <w:vAlign w:val="bottom"/>
          </w:tcPr>
          <w:p w:rsidR="00887E2C" w:rsidRDefault="00DA366A" w:rsidP="00455046">
            <w:pPr>
              <w:spacing w:after="0" w:line="259" w:lineRule="auto"/>
              <w:ind w:left="7" w:right="0" w:firstLine="0"/>
              <w:jc w:val="left"/>
            </w:pPr>
            <w:r>
              <w:t>Not parallel:</w:t>
            </w:r>
          </w:p>
        </w:tc>
        <w:tc>
          <w:tcPr>
            <w:tcW w:w="6357" w:type="dxa"/>
            <w:tcBorders>
              <w:top w:val="nil"/>
              <w:left w:val="nil"/>
              <w:bottom w:val="nil"/>
              <w:right w:val="nil"/>
            </w:tcBorders>
            <w:vAlign w:val="bottom"/>
          </w:tcPr>
          <w:p w:rsidR="00887E2C" w:rsidRDefault="00DA366A" w:rsidP="00455046">
            <w:pPr>
              <w:spacing w:after="0" w:line="259" w:lineRule="auto"/>
              <w:ind w:right="0" w:firstLine="0"/>
              <w:jc w:val="left"/>
            </w:pPr>
            <w:r>
              <w:t>Jim prefers to hike, to ski, and going sailing</w:t>
            </w:r>
            <w:r w:rsidR="00455046">
              <w:t>.</w:t>
            </w:r>
          </w:p>
        </w:tc>
      </w:tr>
      <w:tr w:rsidR="00887E2C">
        <w:trPr>
          <w:trHeight w:val="570"/>
        </w:trPr>
        <w:tc>
          <w:tcPr>
            <w:tcW w:w="366" w:type="dxa"/>
            <w:tcBorders>
              <w:top w:val="nil"/>
              <w:left w:val="nil"/>
              <w:bottom w:val="nil"/>
              <w:right w:val="nil"/>
            </w:tcBorders>
          </w:tcPr>
          <w:p w:rsidR="00887E2C" w:rsidRDefault="00887E2C" w:rsidP="00455046">
            <w:pPr>
              <w:spacing w:after="0" w:line="259" w:lineRule="auto"/>
              <w:ind w:right="0" w:firstLine="0"/>
              <w:jc w:val="left"/>
            </w:pPr>
          </w:p>
        </w:tc>
        <w:tc>
          <w:tcPr>
            <w:tcW w:w="1415" w:type="dxa"/>
            <w:tcBorders>
              <w:top w:val="nil"/>
              <w:left w:val="nil"/>
              <w:bottom w:val="nil"/>
              <w:right w:val="nil"/>
            </w:tcBorders>
          </w:tcPr>
          <w:p w:rsidR="00887E2C" w:rsidRDefault="00DA366A" w:rsidP="00455046">
            <w:pPr>
              <w:spacing w:after="0" w:line="259" w:lineRule="auto"/>
              <w:ind w:left="7" w:right="0" w:firstLine="0"/>
              <w:jc w:val="left"/>
            </w:pPr>
            <w:r>
              <w:t>Parallel:</w:t>
            </w:r>
          </w:p>
        </w:tc>
        <w:tc>
          <w:tcPr>
            <w:tcW w:w="6357" w:type="dxa"/>
            <w:tcBorders>
              <w:top w:val="nil"/>
              <w:left w:val="nil"/>
              <w:bottom w:val="nil"/>
              <w:right w:val="nil"/>
            </w:tcBorders>
          </w:tcPr>
          <w:p w:rsidR="00887E2C" w:rsidRDefault="00DA366A" w:rsidP="00455046">
            <w:pPr>
              <w:spacing w:after="0" w:line="259" w:lineRule="auto"/>
              <w:ind w:left="7" w:right="0" w:firstLine="0"/>
              <w:jc w:val="left"/>
            </w:pPr>
            <w:r>
              <w:t>Jim prefers to hike, ski, and sail</w:t>
            </w:r>
            <w:r w:rsidR="00455046">
              <w:t>.</w:t>
            </w:r>
          </w:p>
        </w:tc>
      </w:tr>
      <w:tr w:rsidR="00887E2C">
        <w:trPr>
          <w:trHeight w:val="845"/>
        </w:trPr>
        <w:tc>
          <w:tcPr>
            <w:tcW w:w="366" w:type="dxa"/>
            <w:tcBorders>
              <w:top w:val="nil"/>
              <w:left w:val="nil"/>
              <w:bottom w:val="nil"/>
              <w:right w:val="nil"/>
            </w:tcBorders>
            <w:vAlign w:val="bottom"/>
          </w:tcPr>
          <w:p w:rsidR="00887E2C" w:rsidRDefault="00887E2C" w:rsidP="00455046">
            <w:pPr>
              <w:spacing w:after="0" w:line="259" w:lineRule="auto"/>
              <w:ind w:left="14" w:right="0" w:firstLine="0"/>
              <w:jc w:val="left"/>
            </w:pPr>
          </w:p>
        </w:tc>
        <w:tc>
          <w:tcPr>
            <w:tcW w:w="1415" w:type="dxa"/>
            <w:tcBorders>
              <w:top w:val="nil"/>
              <w:left w:val="nil"/>
              <w:bottom w:val="nil"/>
              <w:right w:val="nil"/>
            </w:tcBorders>
            <w:vAlign w:val="center"/>
          </w:tcPr>
          <w:p w:rsidR="00887E2C" w:rsidRDefault="00DA366A" w:rsidP="00455046">
            <w:pPr>
              <w:spacing w:after="0" w:line="259" w:lineRule="auto"/>
              <w:ind w:left="14" w:right="0" w:firstLine="0"/>
              <w:jc w:val="left"/>
            </w:pPr>
            <w:r>
              <w:t>Not parallel:</w:t>
            </w:r>
          </w:p>
        </w:tc>
        <w:tc>
          <w:tcPr>
            <w:tcW w:w="6357" w:type="dxa"/>
            <w:tcBorders>
              <w:top w:val="nil"/>
              <w:left w:val="nil"/>
              <w:bottom w:val="nil"/>
              <w:right w:val="nil"/>
            </w:tcBorders>
            <w:vAlign w:val="bottom"/>
          </w:tcPr>
          <w:p w:rsidR="00887E2C" w:rsidRDefault="00DA366A" w:rsidP="00455046">
            <w:pPr>
              <w:spacing w:after="0" w:line="259" w:lineRule="auto"/>
              <w:ind w:left="22" w:right="0" w:firstLine="0"/>
              <w:jc w:val="left"/>
            </w:pPr>
            <w:r>
              <w:t>Kobe Bryant's reputat</w:t>
            </w:r>
            <w:r w:rsidR="00455046">
              <w:t>ion is based on his ability in</w:t>
            </w:r>
            <w:r>
              <w:rPr>
                <w:vertAlign w:val="superscript"/>
              </w:rPr>
              <w:t xml:space="preserve"> </w:t>
            </w:r>
            <w:r w:rsidR="00455046">
              <w:t>passing, shooting, and he wa</w:t>
            </w:r>
            <w:r>
              <w:t>s good at rebounds.</w:t>
            </w:r>
          </w:p>
        </w:tc>
      </w:tr>
      <w:tr w:rsidR="00887E2C">
        <w:trPr>
          <w:trHeight w:val="536"/>
        </w:trPr>
        <w:tc>
          <w:tcPr>
            <w:tcW w:w="366" w:type="dxa"/>
            <w:tcBorders>
              <w:top w:val="nil"/>
              <w:left w:val="nil"/>
              <w:bottom w:val="nil"/>
              <w:right w:val="nil"/>
            </w:tcBorders>
          </w:tcPr>
          <w:p w:rsidR="00887E2C" w:rsidRDefault="00887E2C" w:rsidP="00455046">
            <w:pPr>
              <w:spacing w:after="0" w:line="259" w:lineRule="auto"/>
              <w:ind w:left="22" w:right="0" w:firstLine="0"/>
              <w:jc w:val="left"/>
            </w:pPr>
          </w:p>
        </w:tc>
        <w:tc>
          <w:tcPr>
            <w:tcW w:w="1415" w:type="dxa"/>
            <w:tcBorders>
              <w:top w:val="nil"/>
              <w:left w:val="nil"/>
              <w:bottom w:val="nil"/>
              <w:right w:val="nil"/>
            </w:tcBorders>
          </w:tcPr>
          <w:p w:rsidR="00887E2C" w:rsidRDefault="00DA366A" w:rsidP="00455046">
            <w:pPr>
              <w:spacing w:after="0" w:line="259" w:lineRule="auto"/>
              <w:ind w:left="22" w:right="0" w:firstLine="0"/>
              <w:jc w:val="left"/>
            </w:pPr>
            <w:r>
              <w:t>Parallel:</w:t>
            </w:r>
          </w:p>
        </w:tc>
        <w:tc>
          <w:tcPr>
            <w:tcW w:w="6357" w:type="dxa"/>
            <w:tcBorders>
              <w:top w:val="nil"/>
              <w:left w:val="nil"/>
              <w:bottom w:val="nil"/>
              <w:right w:val="nil"/>
            </w:tcBorders>
          </w:tcPr>
          <w:p w:rsidR="00887E2C" w:rsidRDefault="00DA366A" w:rsidP="00455046">
            <w:pPr>
              <w:spacing w:after="0" w:line="259" w:lineRule="auto"/>
              <w:ind w:left="29" w:right="0" w:firstLine="0"/>
              <w:jc w:val="left"/>
            </w:pPr>
            <w:r>
              <w:t>Kobe Bryant's reputation is</w:t>
            </w:r>
            <w:r w:rsidR="00455046">
              <w:t xml:space="preserve"> based on his ability in passing</w:t>
            </w:r>
            <w:r>
              <w:t xml:space="preserve"> shooting, and rebounding.</w:t>
            </w:r>
          </w:p>
        </w:tc>
      </w:tr>
    </w:tbl>
    <w:p w:rsidR="00887E2C" w:rsidRDefault="00DA366A" w:rsidP="00455046">
      <w:pPr>
        <w:spacing w:after="305"/>
        <w:ind w:right="0" w:firstLine="0"/>
        <w:jc w:val="left"/>
      </w:pPr>
      <w:r>
        <w:t xml:space="preserve">Signal words and combination </w:t>
      </w:r>
      <w:r w:rsidR="00455046">
        <w:t>words (</w:t>
      </w:r>
      <w:r>
        <w:t xml:space="preserve">and, whether/or, and other coordinating or comparison words) indicate </w:t>
      </w:r>
      <w:r w:rsidR="00455046">
        <w:t xml:space="preserve">that </w:t>
      </w:r>
      <w:r>
        <w:t>parallel structure will be needed.</w:t>
      </w:r>
    </w:p>
    <w:p w:rsidR="00887E2C" w:rsidRDefault="00455046" w:rsidP="00455046">
      <w:pPr>
        <w:tabs>
          <w:tab w:val="left" w:pos="810"/>
          <w:tab w:val="center" w:pos="4188"/>
          <w:tab w:val="center" w:pos="7883"/>
        </w:tabs>
        <w:spacing w:after="0" w:line="265" w:lineRule="auto"/>
        <w:ind w:right="0" w:firstLine="0"/>
        <w:jc w:val="left"/>
      </w:pPr>
      <w:r>
        <w:tab/>
      </w:r>
      <w:r>
        <w:rPr>
          <w:noProof/>
        </w:rPr>
        <w:t xml:space="preserve">Ex: </w:t>
      </w:r>
      <w:r w:rsidR="00DA366A">
        <w:t xml:space="preserve">I like to eat, drink, and </w:t>
      </w:r>
      <w:r w:rsidR="00CA13D7">
        <w:t>be</w:t>
      </w:r>
      <w:r w:rsidR="00DA366A">
        <w:t xml:space="preserve"> merry. (</w:t>
      </w:r>
      <w:r w:rsidR="00CA13D7">
        <w:t>"</w:t>
      </w:r>
      <w:r w:rsidR="00DA366A">
        <w:t>and</w:t>
      </w:r>
      <w:r w:rsidR="00CA13D7">
        <w:t>"</w:t>
      </w:r>
      <w:r w:rsidR="00DA366A">
        <w:t xml:space="preserve"> joins verb forms)</w:t>
      </w:r>
      <w:r w:rsidR="00DA366A">
        <w:tab/>
      </w:r>
      <w:r w:rsidR="00DA366A">
        <w:rPr>
          <w:noProof/>
        </w:rPr>
        <w:drawing>
          <wp:inline distT="0" distB="0" distL="0" distR="0">
            <wp:extent cx="4561" cy="13684"/>
            <wp:effectExtent l="0" t="0" r="0" b="0"/>
            <wp:docPr id="1626" name="Picture 1626"/>
            <wp:cNvGraphicFramePr/>
            <a:graphic xmlns:a="http://schemas.openxmlformats.org/drawingml/2006/main">
              <a:graphicData uri="http://schemas.openxmlformats.org/drawingml/2006/picture">
                <pic:pic xmlns:pic="http://schemas.openxmlformats.org/drawingml/2006/picture">
                  <pic:nvPicPr>
                    <pic:cNvPr id="1626" name="Picture 1626"/>
                    <pic:cNvPicPr/>
                  </pic:nvPicPr>
                  <pic:blipFill>
                    <a:blip r:embed="rId13"/>
                    <a:stretch>
                      <a:fillRect/>
                    </a:stretch>
                  </pic:blipFill>
                  <pic:spPr>
                    <a:xfrm>
                      <a:off x="0" y="0"/>
                      <a:ext cx="4561" cy="13684"/>
                    </a:xfrm>
                    <a:prstGeom prst="rect">
                      <a:avLst/>
                    </a:prstGeom>
                  </pic:spPr>
                </pic:pic>
              </a:graphicData>
            </a:graphic>
          </wp:inline>
        </w:drawing>
      </w:r>
    </w:p>
    <w:p w:rsidR="00887E2C" w:rsidRDefault="00455046" w:rsidP="00455046">
      <w:pPr>
        <w:ind w:left="776" w:right="0"/>
        <w:jc w:val="left"/>
      </w:pPr>
      <w:r>
        <w:rPr>
          <w:noProof/>
        </w:rPr>
        <w:t xml:space="preserve">Ex: </w:t>
      </w:r>
      <w:r w:rsidR="00DA366A">
        <w:t>Joan enjoys movies more than plays. (</w:t>
      </w:r>
      <w:r w:rsidR="00CA13D7">
        <w:t>"</w:t>
      </w:r>
      <w:r w:rsidR="00DA366A">
        <w:t>more than</w:t>
      </w:r>
      <w:r w:rsidR="00CA13D7">
        <w:t>"</w:t>
      </w:r>
      <w:r w:rsidR="00DA366A">
        <w:t xml:space="preserve"> joins nouns)</w:t>
      </w:r>
    </w:p>
    <w:p w:rsidR="00887E2C" w:rsidRDefault="00455046" w:rsidP="00455046">
      <w:pPr>
        <w:spacing w:after="79"/>
        <w:ind w:left="1494" w:right="0" w:hanging="718"/>
        <w:jc w:val="left"/>
      </w:pPr>
      <w:r>
        <w:t xml:space="preserve">Ex: </w:t>
      </w:r>
      <w:r w:rsidR="00DA366A">
        <w:t xml:space="preserve">Jim earned an </w:t>
      </w:r>
      <w:r>
        <w:t>A in math but failed his art cl</w:t>
      </w:r>
      <w:r w:rsidR="00CA13D7">
        <w:t>ass.</w:t>
      </w:r>
      <w:r w:rsidR="00DA366A">
        <w:t xml:space="preserve"> (</w:t>
      </w:r>
      <w:r w:rsidR="00CA13D7">
        <w:t>"</w:t>
      </w:r>
      <w:r w:rsidR="00DA366A">
        <w:t>but</w:t>
      </w:r>
      <w:r w:rsidR="00CA13D7">
        <w:t>"</w:t>
      </w:r>
      <w:r w:rsidR="00DA366A">
        <w:t xml:space="preserve"> joins compound verb elements)</w:t>
      </w:r>
    </w:p>
    <w:p w:rsidR="00887E2C" w:rsidRDefault="00DA366A" w:rsidP="00455046">
      <w:pPr>
        <w:spacing w:after="1393"/>
        <w:ind w:left="1494" w:right="0" w:hanging="718"/>
        <w:jc w:val="left"/>
      </w:pPr>
      <w:r>
        <w:t>Ex: Let Philip know whether you will ride with him or he will ride with you. (</w:t>
      </w:r>
      <w:r w:rsidR="00CA13D7">
        <w:t>"</w:t>
      </w:r>
      <w:r>
        <w:t>whether</w:t>
      </w:r>
      <w:r w:rsidR="00CA13D7">
        <w:t>"</w:t>
      </w:r>
      <w:r>
        <w:t>/</w:t>
      </w:r>
      <w:r w:rsidR="00CA13D7">
        <w:t>"</w:t>
      </w:r>
      <w:r>
        <w:t>or</w:t>
      </w:r>
      <w:r w:rsidR="00CA13D7">
        <w:t>" joins c</w:t>
      </w:r>
      <w:r>
        <w:t>lauses)</w:t>
      </w:r>
    </w:p>
    <w:p w:rsidR="00887E2C" w:rsidRDefault="00DA366A">
      <w:pPr>
        <w:pStyle w:val="Heading1"/>
      </w:pPr>
      <w:r>
        <w:lastRenderedPageBreak/>
        <w:t>Exercises</w:t>
      </w:r>
    </w:p>
    <w:p w:rsidR="00887E2C" w:rsidRDefault="00DA366A" w:rsidP="00455046">
      <w:pPr>
        <w:spacing w:after="322"/>
        <w:ind w:left="101" w:right="0"/>
        <w:jc w:val="left"/>
      </w:pPr>
      <w:r>
        <w:t xml:space="preserve">Some of these groups of words form sentences with parallel structure; some do </w:t>
      </w:r>
      <w:r>
        <w:rPr>
          <w:noProof/>
        </w:rPr>
        <w:drawing>
          <wp:inline distT="0" distB="0" distL="0" distR="0">
            <wp:extent cx="4561" cy="9123"/>
            <wp:effectExtent l="0" t="0" r="0" b="0"/>
            <wp:docPr id="3227" name="Picture 3227"/>
            <wp:cNvGraphicFramePr/>
            <a:graphic xmlns:a="http://schemas.openxmlformats.org/drawingml/2006/main">
              <a:graphicData uri="http://schemas.openxmlformats.org/drawingml/2006/picture">
                <pic:pic xmlns:pic="http://schemas.openxmlformats.org/drawingml/2006/picture">
                  <pic:nvPicPr>
                    <pic:cNvPr id="3227" name="Picture 3227"/>
                    <pic:cNvPicPr/>
                  </pic:nvPicPr>
                  <pic:blipFill>
                    <a:blip r:embed="rId14"/>
                    <a:stretch>
                      <a:fillRect/>
                    </a:stretch>
                  </pic:blipFill>
                  <pic:spPr>
                    <a:xfrm>
                      <a:off x="0" y="0"/>
                      <a:ext cx="4561" cy="9123"/>
                    </a:xfrm>
                    <a:prstGeom prst="rect">
                      <a:avLst/>
                    </a:prstGeom>
                  </pic:spPr>
                </pic:pic>
              </a:graphicData>
            </a:graphic>
          </wp:inline>
        </w:drawing>
      </w:r>
      <w:r>
        <w:t>not.</w:t>
      </w:r>
    </w:p>
    <w:p w:rsidR="00887E2C" w:rsidRDefault="00DA366A" w:rsidP="00455046">
      <w:pPr>
        <w:spacing w:after="828"/>
        <w:ind w:left="129" w:right="237"/>
        <w:jc w:val="left"/>
      </w:pPr>
      <w:r>
        <w:t xml:space="preserve">First, locate and circle any joining words within each sentence. Then, if the sentences contain balanced elements, place a </w:t>
      </w:r>
      <w:r w:rsidR="00CA13D7">
        <w:t>"C"</w:t>
      </w:r>
      <w:r>
        <w:t xml:space="preserve"> in the space provided. If the sentences do not contain balanced elements, place </w:t>
      </w:r>
      <w:r w:rsidR="00CA13D7">
        <w:t>"</w:t>
      </w:r>
      <w:r>
        <w:t>l</w:t>
      </w:r>
      <w:r w:rsidR="00CA13D7">
        <w:t>"</w:t>
      </w:r>
      <w:r>
        <w:t>/ (faulty parallelism) in the space provided. Finally, correct the faulty parallelism by making the unparallel elements into parallel elements.</w:t>
      </w:r>
    </w:p>
    <w:p w:rsidR="00887E2C" w:rsidRPr="00CA13D7" w:rsidRDefault="00CA13D7" w:rsidP="00455046">
      <w:pPr>
        <w:ind w:left="122" w:right="0"/>
        <w:jc w:val="left"/>
        <w:rPr>
          <w:szCs w:val="26"/>
        </w:rPr>
      </w:pPr>
      <w:r w:rsidRPr="00CA13D7">
        <w:rPr>
          <w:noProof/>
          <w:szCs w:val="26"/>
        </w:rPr>
        <w:t xml:space="preserve">______ 1. </w:t>
      </w:r>
      <w:r w:rsidR="00DA366A" w:rsidRPr="00CA13D7">
        <w:rPr>
          <w:szCs w:val="26"/>
        </w:rPr>
        <w:t>Lynette had already decided that to walk on the beach is more fun than</w:t>
      </w:r>
    </w:p>
    <w:p w:rsidR="00887E2C" w:rsidRPr="00CA13D7" w:rsidRDefault="00887E2C" w:rsidP="00455046">
      <w:pPr>
        <w:jc w:val="left"/>
        <w:rPr>
          <w:szCs w:val="26"/>
        </w:rPr>
        <w:sectPr w:rsidR="00887E2C" w:rsidRPr="00CA13D7">
          <w:pgSz w:w="12240" w:h="15840"/>
          <w:pgMar w:top="537" w:right="1444" w:bottom="1511" w:left="1379" w:header="720" w:footer="720" w:gutter="0"/>
          <w:cols w:space="720"/>
        </w:sectPr>
      </w:pPr>
    </w:p>
    <w:p w:rsidR="00887E2C" w:rsidRPr="00CA13D7" w:rsidRDefault="00DA366A" w:rsidP="00455046">
      <w:pPr>
        <w:spacing w:after="1404"/>
        <w:ind w:left="668" w:right="0"/>
        <w:jc w:val="left"/>
        <w:rPr>
          <w:szCs w:val="26"/>
        </w:rPr>
      </w:pPr>
      <w:r w:rsidRPr="00CA13D7">
        <w:rPr>
          <w:szCs w:val="26"/>
        </w:rPr>
        <w:lastRenderedPageBreak/>
        <w:t>answering phones or entering data into the computer.</w:t>
      </w:r>
    </w:p>
    <w:p w:rsidR="00887E2C" w:rsidRPr="00CA13D7" w:rsidRDefault="00CA13D7" w:rsidP="00455046">
      <w:pPr>
        <w:spacing w:after="1476"/>
        <w:ind w:left="638" w:right="0" w:hanging="1458"/>
        <w:jc w:val="left"/>
        <w:rPr>
          <w:szCs w:val="26"/>
        </w:rPr>
      </w:pPr>
      <w:r w:rsidRPr="00CA13D7">
        <w:rPr>
          <w:noProof/>
          <w:szCs w:val="26"/>
        </w:rPr>
        <w:t xml:space="preserve">______ </w:t>
      </w:r>
      <w:r w:rsidR="00DA366A" w:rsidRPr="00CA13D7">
        <w:rPr>
          <w:szCs w:val="26"/>
        </w:rPr>
        <w:t>2. The office has run out of pens, paper, ink cartridges, and we need more toner, too.</w:t>
      </w:r>
    </w:p>
    <w:p w:rsidR="00887E2C" w:rsidRPr="00CA13D7" w:rsidRDefault="00CA13D7" w:rsidP="00455046">
      <w:pPr>
        <w:spacing w:after="1525"/>
        <w:ind w:left="653" w:right="0" w:hanging="1473"/>
        <w:jc w:val="left"/>
        <w:rPr>
          <w:szCs w:val="26"/>
        </w:rPr>
      </w:pPr>
      <w:r w:rsidRPr="00CA13D7">
        <w:rPr>
          <w:noProof/>
          <w:szCs w:val="26"/>
        </w:rPr>
        <w:t xml:space="preserve">______ </w:t>
      </w:r>
      <w:r w:rsidR="00DA366A" w:rsidRPr="00CA13D7">
        <w:rPr>
          <w:szCs w:val="26"/>
        </w:rPr>
        <w:t>3. Suzanne enjoys movies that make her laugh, that make her cry, and that make her think.</w:t>
      </w:r>
    </w:p>
    <w:p w:rsidR="00CA13D7" w:rsidRPr="00CA13D7" w:rsidRDefault="00CA13D7" w:rsidP="00CA13D7">
      <w:pPr>
        <w:tabs>
          <w:tab w:val="center" w:pos="4260"/>
        </w:tabs>
        <w:spacing w:after="1404"/>
        <w:ind w:left="-820" w:right="0" w:firstLine="0"/>
        <w:jc w:val="left"/>
        <w:rPr>
          <w:szCs w:val="26"/>
        </w:rPr>
      </w:pPr>
      <w:r w:rsidRPr="00CA13D7">
        <w:rPr>
          <w:noProof/>
          <w:szCs w:val="26"/>
        </w:rPr>
        <w:t xml:space="preserve">_______ </w:t>
      </w:r>
      <w:r>
        <w:rPr>
          <w:szCs w:val="26"/>
        </w:rPr>
        <w:t xml:space="preserve">4. </w:t>
      </w:r>
      <w:r w:rsidR="00DA366A" w:rsidRPr="00CA13D7">
        <w:rPr>
          <w:szCs w:val="26"/>
        </w:rPr>
        <w:t>Dan purchased a Dodger Dog, but Sam chose the Stadium Peanuts.</w:t>
      </w:r>
    </w:p>
    <w:p w:rsidR="00CA13D7" w:rsidRDefault="00CA13D7" w:rsidP="00CA13D7">
      <w:pPr>
        <w:tabs>
          <w:tab w:val="center" w:pos="4260"/>
        </w:tabs>
        <w:spacing w:after="0"/>
        <w:ind w:left="-820" w:right="0" w:firstLine="0"/>
        <w:jc w:val="left"/>
        <w:rPr>
          <w:szCs w:val="26"/>
        </w:rPr>
      </w:pPr>
      <w:r w:rsidRPr="00CA13D7">
        <w:rPr>
          <w:szCs w:val="26"/>
        </w:rPr>
        <w:t xml:space="preserve">_______ 5. </w:t>
      </w:r>
      <w:r w:rsidR="00DA366A" w:rsidRPr="00CA13D7">
        <w:rPr>
          <w:szCs w:val="26"/>
        </w:rPr>
        <w:t>Either we will win this game, or let's go out trying!</w:t>
      </w:r>
    </w:p>
    <w:p w:rsidR="00CA13D7" w:rsidRDefault="00CA13D7" w:rsidP="00CA13D7">
      <w:pPr>
        <w:tabs>
          <w:tab w:val="center" w:pos="4260"/>
        </w:tabs>
        <w:spacing w:after="0"/>
        <w:ind w:left="-820" w:right="0" w:firstLine="0"/>
        <w:jc w:val="left"/>
        <w:rPr>
          <w:szCs w:val="26"/>
        </w:rPr>
      </w:pPr>
    </w:p>
    <w:p w:rsidR="00CA13D7" w:rsidRDefault="00CA13D7" w:rsidP="00CA13D7">
      <w:pPr>
        <w:tabs>
          <w:tab w:val="center" w:pos="4260"/>
        </w:tabs>
        <w:spacing w:after="0"/>
        <w:ind w:left="-820" w:right="0" w:firstLine="0"/>
        <w:jc w:val="left"/>
        <w:rPr>
          <w:noProof/>
        </w:rPr>
      </w:pPr>
      <w:r>
        <w:rPr>
          <w:noProof/>
        </w:rPr>
        <w:drawing>
          <wp:inline distT="0" distB="0" distL="0" distR="0">
            <wp:extent cx="9123" cy="18246"/>
            <wp:effectExtent l="0" t="0" r="0" b="0"/>
            <wp:docPr id="3" name="Picture 1633"/>
            <wp:cNvGraphicFramePr/>
            <a:graphic xmlns:a="http://schemas.openxmlformats.org/drawingml/2006/main">
              <a:graphicData uri="http://schemas.openxmlformats.org/drawingml/2006/picture">
                <pic:pic xmlns:pic="http://schemas.openxmlformats.org/drawingml/2006/picture">
                  <pic:nvPicPr>
                    <pic:cNvPr id="1633" name="Picture 1633"/>
                    <pic:cNvPicPr/>
                  </pic:nvPicPr>
                  <pic:blipFill>
                    <a:blip r:embed="rId15" cstate="print"/>
                    <a:stretch>
                      <a:fillRect/>
                    </a:stretch>
                  </pic:blipFill>
                  <pic:spPr>
                    <a:xfrm>
                      <a:off x="0" y="0"/>
                      <a:ext cx="9123" cy="18246"/>
                    </a:xfrm>
                    <a:prstGeom prst="rect">
                      <a:avLst/>
                    </a:prstGeom>
                  </pic:spPr>
                </pic:pic>
              </a:graphicData>
            </a:graphic>
          </wp:inline>
        </w:drawing>
      </w:r>
    </w:p>
    <w:p w:rsidR="00CA13D7" w:rsidRDefault="00CA13D7" w:rsidP="00CA13D7">
      <w:pPr>
        <w:tabs>
          <w:tab w:val="center" w:pos="4260"/>
        </w:tabs>
        <w:spacing w:after="0"/>
        <w:ind w:left="-820" w:right="0" w:firstLine="0"/>
        <w:jc w:val="left"/>
      </w:pPr>
    </w:p>
    <w:p w:rsidR="00CA13D7" w:rsidRDefault="00CA13D7" w:rsidP="00CA13D7">
      <w:pPr>
        <w:tabs>
          <w:tab w:val="center" w:pos="4260"/>
        </w:tabs>
        <w:spacing w:after="0"/>
        <w:ind w:left="-820" w:right="0" w:firstLine="0"/>
        <w:jc w:val="left"/>
      </w:pPr>
    </w:p>
    <w:p w:rsidR="00CA13D7" w:rsidRDefault="00CA13D7" w:rsidP="00CA13D7">
      <w:pPr>
        <w:tabs>
          <w:tab w:val="center" w:pos="4260"/>
        </w:tabs>
        <w:spacing w:after="0"/>
        <w:ind w:left="-820" w:right="0" w:firstLine="0"/>
        <w:jc w:val="left"/>
      </w:pPr>
      <w:r>
        <w:t>writingcenter@wsu.edu</w:t>
      </w:r>
    </w:p>
    <w:p w:rsidR="00887E2C" w:rsidRPr="00CA13D7" w:rsidRDefault="00455046" w:rsidP="00CA13D7">
      <w:pPr>
        <w:tabs>
          <w:tab w:val="center" w:pos="4260"/>
        </w:tabs>
        <w:spacing w:after="0"/>
        <w:ind w:left="-820" w:right="0" w:firstLine="0"/>
        <w:jc w:val="left"/>
        <w:rPr>
          <w:szCs w:val="26"/>
        </w:rPr>
      </w:pPr>
      <w:r>
        <w:t>W</w:t>
      </w:r>
      <w:r w:rsidR="00CA13D7">
        <w:t>SUV W</w:t>
      </w:r>
      <w:r>
        <w:t>riting Center: 546-9650</w:t>
      </w:r>
    </w:p>
    <w:sectPr w:rsidR="00887E2C" w:rsidRPr="00CA13D7" w:rsidSect="00FD4CC1">
      <w:type w:val="continuous"/>
      <w:pgSz w:w="12240" w:h="15840"/>
      <w:pgMar w:top="537" w:right="1638" w:bottom="3035" w:left="2299"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76CC"/>
    <w:multiLevelType w:val="hybridMultilevel"/>
    <w:tmpl w:val="710401E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87E2C"/>
    <w:rsid w:val="00455046"/>
    <w:rsid w:val="00887E2C"/>
    <w:rsid w:val="00CA13D7"/>
    <w:rsid w:val="00DA366A"/>
    <w:rsid w:val="00FD4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C1"/>
    <w:pPr>
      <w:spacing w:after="46" w:line="220" w:lineRule="auto"/>
      <w:ind w:right="230" w:firstLine="4"/>
      <w:jc w:val="both"/>
    </w:pPr>
    <w:rPr>
      <w:rFonts w:ascii="Calibri" w:eastAsia="Calibri" w:hAnsi="Calibri" w:cs="Calibri"/>
      <w:color w:val="000000"/>
      <w:sz w:val="26"/>
    </w:rPr>
  </w:style>
  <w:style w:type="paragraph" w:styleId="Heading1">
    <w:name w:val="heading 1"/>
    <w:next w:val="Normal"/>
    <w:link w:val="Heading1Char"/>
    <w:uiPriority w:val="9"/>
    <w:qFormat/>
    <w:rsid w:val="00FD4CC1"/>
    <w:pPr>
      <w:keepNext/>
      <w:keepLines/>
      <w:spacing w:after="468"/>
      <w:ind w:left="180"/>
      <w:jc w:val="center"/>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D4CC1"/>
    <w:rPr>
      <w:rFonts w:ascii="Calibri" w:eastAsia="Calibri" w:hAnsi="Calibri" w:cs="Calibri"/>
      <w:color w:val="000000"/>
      <w:sz w:val="30"/>
    </w:rPr>
  </w:style>
  <w:style w:type="table" w:customStyle="1" w:styleId="TableGrid">
    <w:name w:val="TableGrid"/>
    <w:rsid w:val="00FD4CC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5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046"/>
    <w:rPr>
      <w:rFonts w:ascii="Tahoma" w:eastAsia="Calibri" w:hAnsi="Tahoma" w:cs="Tahoma"/>
      <w:color w:val="000000"/>
      <w:sz w:val="16"/>
      <w:szCs w:val="16"/>
    </w:rPr>
  </w:style>
  <w:style w:type="paragraph" w:styleId="ListParagraph">
    <w:name w:val="List Paragraph"/>
    <w:basedOn w:val="Normal"/>
    <w:uiPriority w:val="34"/>
    <w:qFormat/>
    <w:rsid w:val="0045504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c:creator>
  <cp:keywords/>
  <cp:lastModifiedBy>Gracie</cp:lastModifiedBy>
  <cp:revision>3</cp:revision>
  <dcterms:created xsi:type="dcterms:W3CDTF">2020-04-13T03:01:00Z</dcterms:created>
  <dcterms:modified xsi:type="dcterms:W3CDTF">2020-04-15T18:52:00Z</dcterms:modified>
</cp:coreProperties>
</file>